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drawing>
          <wp:inline distB="0" distT="0" distL="0" distR="0">
            <wp:extent cx="4293904" cy="6071247"/>
            <wp:effectExtent b="0" l="0" r="0" t="0"/>
            <wp:docPr id="14"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4293904" cy="607124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DOSSIER DE PRENSA</w:t>
      </w:r>
    </w:p>
    <w:p w:rsidR="00000000" w:rsidDel="00000000" w:rsidP="00000000" w:rsidRDefault="00000000" w:rsidRPr="00000000" w14:paraId="00000005">
      <w:pPr>
        <w:jc w:val="center"/>
        <w:rPr>
          <w:b w:val="1"/>
          <w:color w:val="1f497d"/>
          <w:sz w:val="48"/>
          <w:szCs w:val="48"/>
        </w:rPr>
      </w:pPr>
      <w:r w:rsidDel="00000000" w:rsidR="00000000" w:rsidRPr="00000000">
        <w:rPr>
          <w:rFonts w:ascii="Calibri" w:cs="Calibri" w:eastAsia="Calibri" w:hAnsi="Calibri"/>
          <w:b w:val="1"/>
          <w:color w:val="1f497d"/>
          <w:sz w:val="48"/>
          <w:szCs w:val="48"/>
          <w:rtl w:val="0"/>
        </w:rPr>
        <w:t xml:space="preserve">Caravana Abriendo Fronteras</w:t>
      </w:r>
      <w:r w:rsidDel="00000000" w:rsidR="00000000" w:rsidRPr="00000000">
        <w:rPr>
          <w:rtl w:val="0"/>
        </w:rPr>
      </w:r>
    </w:p>
    <w:p w:rsidR="00000000" w:rsidDel="00000000" w:rsidP="00000000" w:rsidRDefault="00000000" w:rsidRPr="00000000" w14:paraId="00000006">
      <w:pPr>
        <w:rPr>
          <w:b w:val="1"/>
          <w:color w:val="1f497d"/>
          <w:sz w:val="24"/>
          <w:szCs w:val="24"/>
        </w:rPr>
      </w:pPr>
      <w:r w:rsidDel="00000000" w:rsidR="00000000" w:rsidRPr="00000000">
        <w:rPr>
          <w:rtl w:val="0"/>
        </w:rPr>
      </w:r>
    </w:p>
    <w:p w:rsidR="00000000" w:rsidDel="00000000" w:rsidP="00000000" w:rsidRDefault="00000000" w:rsidRPr="00000000" w14:paraId="00000007">
      <w:pPr>
        <w:rPr>
          <w:b w:val="1"/>
          <w:color w:val="1f497d"/>
          <w:sz w:val="24"/>
          <w:szCs w:val="24"/>
        </w:rPr>
      </w:pPr>
      <w:r w:rsidDel="00000000" w:rsidR="00000000" w:rsidRPr="00000000">
        <w:rPr>
          <w:b w:val="1"/>
          <w:color w:val="1f497d"/>
          <w:sz w:val="24"/>
          <w:szCs w:val="24"/>
          <w:rtl w:val="0"/>
        </w:rPr>
        <w:t xml:space="preserve">QUÉ ES CARAVANA ABRIENDO FRONTERAS</w:t>
      </w:r>
    </w:p>
    <w:p w:rsidR="00000000" w:rsidDel="00000000" w:rsidP="00000000" w:rsidRDefault="00000000" w:rsidRPr="00000000" w14:paraId="00000008">
      <w:pPr>
        <w:rPr>
          <w:b w:val="1"/>
          <w:color w:val="1f497d"/>
          <w:sz w:val="24"/>
          <w:szCs w:val="24"/>
        </w:rPr>
      </w:pPr>
      <w:r w:rsidDel="00000000" w:rsidR="00000000" w:rsidRPr="00000000">
        <w:rPr/>
        <w:drawing>
          <wp:inline distB="0" distT="0" distL="0" distR="0">
            <wp:extent cx="5800051" cy="247656"/>
            <wp:effectExtent b="0" l="0" r="0" t="0"/>
            <wp:docPr id="1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800051" cy="24765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bookmarkStart w:colFirst="0" w:colLast="0" w:name="_heading=h.1t3h5sf" w:id="0"/>
      <w:bookmarkEnd w:id="0"/>
      <w:r w:rsidDel="00000000" w:rsidR="00000000" w:rsidRPr="00000000">
        <w:rPr>
          <w:rtl w:val="0"/>
        </w:rPr>
        <w:t xml:space="preserve">Caravana Abriendo Fronteras es una iniciativa para visibilizar y denunciar la insostenible</w:t>
      </w:r>
      <w:r w:rsidDel="00000000" w:rsidR="00000000" w:rsidRPr="00000000">
        <w:rPr>
          <w:color w:val="9900ff"/>
          <w:rtl w:val="0"/>
        </w:rPr>
        <w:t xml:space="preserve"> </w:t>
      </w:r>
      <w:r w:rsidDel="00000000" w:rsidR="00000000" w:rsidRPr="00000000">
        <w:rPr>
          <w:rtl w:val="0"/>
        </w:rPr>
        <w:t xml:space="preserve">situación de las personas migrantes y refugiadas como consecuencia de las políticas migratorias de la Unión Europea.</w:t>
      </w:r>
    </w:p>
    <w:p w:rsidR="00000000" w:rsidDel="00000000" w:rsidP="00000000" w:rsidRDefault="00000000" w:rsidRPr="00000000" w14:paraId="0000000A">
      <w:pPr>
        <w:rPr/>
      </w:pPr>
      <w:r w:rsidDel="00000000" w:rsidR="00000000" w:rsidRPr="00000000">
        <w:rPr>
          <w:rtl w:val="0"/>
        </w:rPr>
        <w:t xml:space="preserve">Nace en junio de 2016 impulsada por varias plataformas y colectivos que en el estado español se organizan para defender los derechos de las personas migrantes y refugiadas.</w:t>
      </w:r>
    </w:p>
    <w:p w:rsidR="00000000" w:rsidDel="00000000" w:rsidP="00000000" w:rsidRDefault="00000000" w:rsidRPr="00000000" w14:paraId="0000000B">
      <w:pPr>
        <w:jc w:val="both"/>
        <w:rPr/>
      </w:pPr>
      <w:r w:rsidDel="00000000" w:rsidR="00000000" w:rsidRPr="00000000">
        <w:rPr>
          <w:rtl w:val="0"/>
        </w:rPr>
        <w:t xml:space="preserve">La primera acción colectiva fue una caravana a Grecia en 2016 en la que participamos alrededor de 300 activistas para denunciar la vulneración de derechos que enfrentaban las personas varadas en el país heleno debido al cierre de fronteras y al incumplimiento de los compromisos de reubicación de la UE.</w:t>
      </w:r>
    </w:p>
    <w:p w:rsidR="00000000" w:rsidDel="00000000" w:rsidP="00000000" w:rsidRDefault="00000000" w:rsidRPr="00000000" w14:paraId="0000000C">
      <w:pPr>
        <w:jc w:val="both"/>
        <w:rPr/>
      </w:pPr>
      <w:r w:rsidDel="00000000" w:rsidR="00000000" w:rsidRPr="00000000">
        <w:rPr>
          <w:rtl w:val="0"/>
        </w:rPr>
        <w:t xml:space="preserve">Tras esa primera experiencia, regresamos cada año a algún tramo de la frontera siendo aún más conscientes de la necesidad de visibilizar que la frontera es sólo una y que son las políticas comunes de la Unión Europea y de sus 28 Estados miembros las que violan los derechos humanos: sea en Grecia o en Sicilia; en Canarias, Ceuta o Melilla; en los Centros de Internamiento para personas Extranjeras, en los campamentos de retención o en los campos e invernaderos de Huelva, Almería o la Apulia.</w:t>
      </w:r>
    </w:p>
    <w:p w:rsidR="00000000" w:rsidDel="00000000" w:rsidP="00000000" w:rsidRDefault="00000000" w:rsidRPr="00000000" w14:paraId="0000000D">
      <w:pPr>
        <w:jc w:val="both"/>
        <w:rPr/>
      </w:pPr>
      <w:r w:rsidDel="00000000" w:rsidR="00000000" w:rsidRPr="00000000">
        <w:rPr>
          <w:rtl w:val="0"/>
        </w:rPr>
        <w:t xml:space="preserve">Fruto de las relaciones y del trabajo en red, Caravana ha ido adquiriendo una perspectiva internacional y en los 3 últimos años se organiza conjuntamente con Carovane Migranti, organización italiana que viaja a su vez acompañada por personas que, con sus vivencias fronterizas, nos permiten conectar la realidad migratoria del Mediterráneo y esta parte del Atlántico, con la realidad migratoria centroamericana.</w:t>
      </w:r>
    </w:p>
    <w:p w:rsidR="00000000" w:rsidDel="00000000" w:rsidP="00000000" w:rsidRDefault="00000000" w:rsidRPr="00000000" w14:paraId="0000000E">
      <w:pPr>
        <w:jc w:val="both"/>
        <w:rPr>
          <w:color w:val="000000"/>
          <w:highlight w:val="white"/>
        </w:rPr>
      </w:pPr>
      <w:r w:rsidDel="00000000" w:rsidR="00000000" w:rsidRPr="00000000">
        <w:rPr>
          <w:rtl w:val="0"/>
        </w:rPr>
        <w:t xml:space="preserve">En esta Caravana a Canarias viajarán también representantes de otras organizaciones como </w:t>
      </w:r>
      <w:r w:rsidDel="00000000" w:rsidR="00000000" w:rsidRPr="00000000">
        <w:rPr>
          <w:color w:val="000000"/>
          <w:highlight w:val="white"/>
          <w:rtl w:val="0"/>
        </w:rPr>
        <w:t xml:space="preserve">Rete Antirazzista de Catania, Linea D´Ombra, Tous Migrants, La Terre Pour Tous y Movimiento Migrante Mesoamericano.</w:t>
      </w:r>
    </w:p>
    <w:p w:rsidR="00000000" w:rsidDel="00000000" w:rsidP="00000000" w:rsidRDefault="00000000" w:rsidRPr="00000000" w14:paraId="0000000F">
      <w:pPr>
        <w:jc w:val="both"/>
        <w:rPr>
          <w:color w:val="000000"/>
          <w:highlight w:val="white"/>
        </w:rPr>
      </w:pPr>
      <w:r w:rsidDel="00000000" w:rsidR="00000000" w:rsidRPr="00000000">
        <w:rPr>
          <w:rtl w:val="0"/>
        </w:rPr>
        <w:t xml:space="preserve">La vulneración de derechos humanos en la Unión Europea y en América es cada vez más grave, el rumbo de las políticas migratorias es cada vez más represivo y se traduce en una violencia y racismo institucional que alimentan el aumento de la xenofobia y el neofascismo.</w:t>
      </w:r>
      <w:r w:rsidDel="00000000" w:rsidR="00000000" w:rsidRPr="00000000">
        <w:rPr>
          <w:rtl w:val="0"/>
        </w:rPr>
      </w:r>
    </w:p>
    <w:p w:rsidR="00000000" w:rsidDel="00000000" w:rsidP="00000000" w:rsidRDefault="00000000" w:rsidRPr="00000000" w14:paraId="00000010">
      <w:pPr>
        <w:rPr>
          <w:b w:val="1"/>
          <w:color w:val="1f497d"/>
          <w:sz w:val="24"/>
          <w:szCs w:val="24"/>
        </w:rPr>
      </w:pPr>
      <w:r w:rsidDel="00000000" w:rsidR="00000000" w:rsidRPr="00000000">
        <w:rPr>
          <w:rtl w:val="0"/>
        </w:rPr>
      </w:r>
    </w:p>
    <w:p w:rsidR="00000000" w:rsidDel="00000000" w:rsidP="00000000" w:rsidRDefault="00000000" w:rsidRPr="00000000" w14:paraId="00000011">
      <w:pPr>
        <w:rPr>
          <w:b w:val="1"/>
          <w:color w:val="1f497d"/>
          <w:sz w:val="24"/>
          <w:szCs w:val="24"/>
        </w:rPr>
      </w:pPr>
      <w:r w:rsidDel="00000000" w:rsidR="00000000" w:rsidRPr="00000000">
        <w:rPr>
          <w:rtl w:val="0"/>
        </w:rPr>
      </w:r>
    </w:p>
    <w:p w:rsidR="00000000" w:rsidDel="00000000" w:rsidP="00000000" w:rsidRDefault="00000000" w:rsidRPr="00000000" w14:paraId="00000012">
      <w:pPr>
        <w:rPr>
          <w:b w:val="1"/>
          <w:color w:val="1f497d"/>
          <w:sz w:val="24"/>
          <w:szCs w:val="24"/>
        </w:rPr>
      </w:pPr>
      <w:bookmarkStart w:colFirst="0" w:colLast="0" w:name="_heading=h.4d34og8" w:id="1"/>
      <w:bookmarkEnd w:id="1"/>
      <w:r w:rsidDel="00000000" w:rsidR="00000000" w:rsidRPr="00000000">
        <w:rPr>
          <w:b w:val="1"/>
          <w:color w:val="1f497d"/>
          <w:sz w:val="24"/>
          <w:szCs w:val="24"/>
          <w:rtl w:val="0"/>
        </w:rPr>
        <w:t xml:space="preserve">QUÉ HACEMOS</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drawing>
          <wp:inline distB="0" distT="0" distL="0" distR="0">
            <wp:extent cx="5400040" cy="230220"/>
            <wp:effectExtent b="0" l="0" r="0" t="0"/>
            <wp:docPr id="1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00040" cy="23022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Rule="auto"/>
        <w:rPr>
          <w:rFonts w:ascii="Calibri" w:cs="Calibri" w:eastAsia="Calibri" w:hAnsi="Calibri"/>
        </w:rPr>
      </w:pPr>
      <w:r w:rsidDel="00000000" w:rsidR="00000000" w:rsidRPr="00000000">
        <w:rPr>
          <w:rFonts w:ascii="Calibri" w:cs="Calibri" w:eastAsia="Calibri" w:hAnsi="Calibri"/>
          <w:rtl w:val="0"/>
        </w:rPr>
        <w:t xml:space="preserve">Caravana tiene como objetivo articular luchas presentes en diversas realidades mediante acciones comunes. Se inspira en experiencias internacionalistas anteriores basadas en la solidaridad.</w:t>
      </w:r>
    </w:p>
    <w:p w:rsidR="00000000" w:rsidDel="00000000" w:rsidP="00000000" w:rsidRDefault="00000000" w:rsidRPr="00000000" w14:paraId="00000016">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Rule="auto"/>
        <w:rPr>
          <w:rFonts w:ascii="Calibri" w:cs="Calibri" w:eastAsia="Calibri" w:hAnsi="Calibri"/>
        </w:rPr>
      </w:pPr>
      <w:r w:rsidDel="00000000" w:rsidR="00000000" w:rsidRPr="00000000">
        <w:rPr>
          <w:rFonts w:ascii="Calibri" w:cs="Calibri" w:eastAsia="Calibri" w:hAnsi="Calibri"/>
          <w:rtl w:val="0"/>
        </w:rPr>
        <w:t xml:space="preserve">Los distintos colectivos que componemos esta iniciativa nos coordinamos en base a campañas concretas y acciones de denuncia política. </w:t>
      </w:r>
      <w:r w:rsidDel="00000000" w:rsidR="00000000" w:rsidRPr="00000000">
        <w:rPr>
          <w:rFonts w:ascii="Calibri" w:cs="Calibri" w:eastAsia="Calibri" w:hAnsi="Calibri"/>
          <w:color w:val="000000"/>
          <w:highlight w:val="white"/>
          <w:rtl w:val="0"/>
        </w:rPr>
        <w:t xml:space="preserve">Creemos que la acción humanitaria ha de ir vinculada a la acción de reivindicación política y ser capaces de construir nuevos imaginarios.</w:t>
      </w:r>
      <w:r w:rsidDel="00000000" w:rsidR="00000000" w:rsidRPr="00000000">
        <w:rPr>
          <w:rtl w:val="0"/>
        </w:rPr>
      </w:r>
    </w:p>
    <w:p w:rsidR="00000000" w:rsidDel="00000000" w:rsidP="00000000" w:rsidRDefault="00000000" w:rsidRPr="00000000" w14:paraId="00000018">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Rule="auto"/>
        <w:rPr>
          <w:rFonts w:ascii="Calibri" w:cs="Calibri" w:eastAsia="Calibri" w:hAnsi="Calibri"/>
        </w:rPr>
      </w:pPr>
      <w:r w:rsidDel="00000000" w:rsidR="00000000" w:rsidRPr="00000000">
        <w:rPr>
          <w:rFonts w:ascii="Calibri" w:cs="Calibri" w:eastAsia="Calibri" w:hAnsi="Calibri"/>
          <w:rtl w:val="0"/>
        </w:rPr>
        <w:t xml:space="preserve">Queremos:</w:t>
      </w:r>
    </w:p>
    <w:p w:rsidR="00000000" w:rsidDel="00000000" w:rsidP="00000000" w:rsidRDefault="00000000" w:rsidRPr="00000000" w14:paraId="0000001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Denunciar las </w:t>
      </w:r>
      <w:r w:rsidDel="00000000" w:rsidR="00000000" w:rsidRPr="00000000">
        <w:rPr>
          <w:rFonts w:ascii="Calibri" w:cs="Calibri" w:eastAsia="Calibri" w:hAnsi="Calibri"/>
          <w:b w:val="1"/>
          <w:rtl w:val="0"/>
        </w:rPr>
        <w:t xml:space="preserve">muertes y desapariciones</w:t>
      </w:r>
      <w:r w:rsidDel="00000000" w:rsidR="00000000" w:rsidRPr="00000000">
        <w:rPr>
          <w:rFonts w:ascii="Calibri" w:cs="Calibri" w:eastAsia="Calibri" w:hAnsi="Calibri"/>
          <w:rtl w:val="0"/>
        </w:rPr>
        <w:t xml:space="preserve"> de miles de personas en su travesía hacia Europa.</w:t>
      </w:r>
    </w:p>
    <w:p w:rsidR="00000000" w:rsidDel="00000000" w:rsidP="00000000" w:rsidRDefault="00000000" w:rsidRPr="00000000" w14:paraId="0000001C">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Denunciar la </w:t>
      </w:r>
      <w:r w:rsidDel="00000000" w:rsidR="00000000" w:rsidRPr="00000000">
        <w:rPr>
          <w:rFonts w:ascii="Calibri" w:cs="Calibri" w:eastAsia="Calibri" w:hAnsi="Calibri"/>
          <w:b w:val="1"/>
          <w:rtl w:val="0"/>
        </w:rPr>
        <w:t xml:space="preserve">retención</w:t>
      </w:r>
      <w:r w:rsidDel="00000000" w:rsidR="00000000" w:rsidRPr="00000000">
        <w:rPr>
          <w:rFonts w:ascii="Calibri" w:cs="Calibri" w:eastAsia="Calibri" w:hAnsi="Calibri"/>
          <w:rtl w:val="0"/>
        </w:rPr>
        <w:t xml:space="preserve"> de personas en condiciones indignas.</w:t>
      </w:r>
    </w:p>
    <w:p w:rsidR="00000000" w:rsidDel="00000000" w:rsidP="00000000" w:rsidRDefault="00000000" w:rsidRPr="00000000" w14:paraId="0000001D">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Reivindicar, desde un </w:t>
      </w:r>
      <w:r w:rsidDel="00000000" w:rsidR="00000000" w:rsidRPr="00000000">
        <w:rPr>
          <w:rFonts w:ascii="Calibri" w:cs="Calibri" w:eastAsia="Calibri" w:hAnsi="Calibri"/>
          <w:b w:val="1"/>
          <w:rtl w:val="0"/>
        </w:rPr>
        <w:t xml:space="preserve">enfoque feminista, anticapitalista y decolonial</w:t>
      </w:r>
      <w:r w:rsidDel="00000000" w:rsidR="00000000" w:rsidRPr="00000000">
        <w:rPr>
          <w:rFonts w:ascii="Calibri" w:cs="Calibri" w:eastAsia="Calibri" w:hAnsi="Calibri"/>
          <w:rtl w:val="0"/>
        </w:rPr>
        <w:t xml:space="preserve">, el </w:t>
      </w:r>
      <w:r w:rsidDel="00000000" w:rsidR="00000000" w:rsidRPr="00000000">
        <w:rPr>
          <w:rFonts w:ascii="Calibri" w:cs="Calibri" w:eastAsia="Calibri" w:hAnsi="Calibri"/>
          <w:b w:val="1"/>
          <w:rtl w:val="0"/>
        </w:rPr>
        <w:t xml:space="preserve">derecho a migrar</w:t>
      </w:r>
      <w:r w:rsidDel="00000000" w:rsidR="00000000" w:rsidRPr="00000000">
        <w:rPr>
          <w:rFonts w:ascii="Calibri" w:cs="Calibri" w:eastAsia="Calibri" w:hAnsi="Calibri"/>
          <w:rtl w:val="0"/>
        </w:rPr>
        <w:t xml:space="preserve">, pero también el </w:t>
      </w:r>
      <w:r w:rsidDel="00000000" w:rsidR="00000000" w:rsidRPr="00000000">
        <w:rPr>
          <w:rFonts w:ascii="Calibri" w:cs="Calibri" w:eastAsia="Calibri" w:hAnsi="Calibri"/>
          <w:b w:val="1"/>
          <w:rtl w:val="0"/>
        </w:rPr>
        <w:t xml:space="preserve">derecho a no tener que migrar</w:t>
      </w:r>
      <w:r w:rsidDel="00000000" w:rsidR="00000000" w:rsidRPr="00000000">
        <w:rPr>
          <w:rFonts w:ascii="Calibri" w:cs="Calibri" w:eastAsia="Calibri" w:hAnsi="Calibri"/>
          <w:rtl w:val="0"/>
        </w:rPr>
        <w:t xml:space="preserve"> por causas forzadas.</w:t>
      </w:r>
    </w:p>
    <w:p w:rsidR="00000000" w:rsidDel="00000000" w:rsidP="00000000" w:rsidRDefault="00000000" w:rsidRPr="00000000" w14:paraId="0000001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Visibilizar las </w:t>
      </w:r>
      <w:r w:rsidDel="00000000" w:rsidR="00000000" w:rsidRPr="00000000">
        <w:rPr>
          <w:rFonts w:ascii="Calibri" w:cs="Calibri" w:eastAsia="Calibri" w:hAnsi="Calibri"/>
          <w:b w:val="1"/>
          <w:rtl w:val="0"/>
        </w:rPr>
        <w:t xml:space="preserve">causas </w:t>
      </w:r>
      <w:r w:rsidDel="00000000" w:rsidR="00000000" w:rsidRPr="00000000">
        <w:rPr>
          <w:rFonts w:ascii="Calibri" w:cs="Calibri" w:eastAsia="Calibri" w:hAnsi="Calibri"/>
          <w:rtl w:val="0"/>
        </w:rPr>
        <w:t xml:space="preserve">de los desplazamientos forzosos.</w:t>
      </w:r>
    </w:p>
    <w:p w:rsidR="00000000" w:rsidDel="00000000" w:rsidP="00000000" w:rsidRDefault="00000000" w:rsidRPr="00000000" w14:paraId="0000001F">
      <w:pPr>
        <w:numPr>
          <w:ilvl w:val="0"/>
          <w:numId w:val="1"/>
        </w:numPr>
        <w:ind w:left="720" w:hanging="360"/>
        <w:jc w:val="both"/>
        <w:rPr>
          <w:rFonts w:ascii="Calibri" w:cs="Calibri" w:eastAsia="Calibri" w:hAnsi="Calibri"/>
        </w:rPr>
      </w:pPr>
      <w:bookmarkStart w:colFirst="0" w:colLast="0" w:name="_heading=h.2s8eyo1" w:id="2"/>
      <w:bookmarkEnd w:id="2"/>
      <w:r w:rsidDel="00000000" w:rsidR="00000000" w:rsidRPr="00000000">
        <w:rPr>
          <w:rFonts w:ascii="Calibri" w:cs="Calibri" w:eastAsia="Calibri" w:hAnsi="Calibri"/>
          <w:rtl w:val="0"/>
        </w:rPr>
        <w:t xml:space="preserve">Denunciar la creciente </w:t>
      </w:r>
      <w:r w:rsidDel="00000000" w:rsidR="00000000" w:rsidRPr="00000000">
        <w:rPr>
          <w:rFonts w:ascii="Calibri" w:cs="Calibri" w:eastAsia="Calibri" w:hAnsi="Calibri"/>
          <w:b w:val="1"/>
          <w:rtl w:val="0"/>
        </w:rPr>
        <w:t xml:space="preserve">violación de los derechos y libertades</w:t>
      </w:r>
      <w:r w:rsidDel="00000000" w:rsidR="00000000" w:rsidRPr="00000000">
        <w:rPr>
          <w:rFonts w:ascii="Calibri" w:cs="Calibri" w:eastAsia="Calibri" w:hAnsi="Calibri"/>
          <w:rtl w:val="0"/>
        </w:rPr>
        <w:t xml:space="preserve"> de las personas migrantes y refugiadas que viven </w:t>
      </w:r>
      <w:r w:rsidDel="00000000" w:rsidR="00000000" w:rsidRPr="00000000">
        <w:rPr>
          <w:rFonts w:ascii="Calibri" w:cs="Calibri" w:eastAsia="Calibri" w:hAnsi="Calibri"/>
          <w:b w:val="1"/>
          <w:rtl w:val="0"/>
        </w:rPr>
        <w:t xml:space="preserve">en la UE</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numPr>
          <w:ilvl w:val="0"/>
          <w:numId w:val="1"/>
        </w:numPr>
        <w:ind w:left="720" w:hanging="360"/>
        <w:jc w:val="both"/>
        <w:rPr/>
      </w:pPr>
      <w:r w:rsidDel="00000000" w:rsidR="00000000" w:rsidRPr="00000000">
        <w:rPr>
          <w:color w:val="000000"/>
          <w:rtl w:val="0"/>
        </w:rPr>
        <w:t xml:space="preserve">Denunciar la </w:t>
      </w:r>
      <w:r w:rsidDel="00000000" w:rsidR="00000000" w:rsidRPr="00000000">
        <w:rPr>
          <w:b w:val="1"/>
          <w:color w:val="000000"/>
          <w:rtl w:val="0"/>
        </w:rPr>
        <w:t xml:space="preserve">explotación laboral y las violencias sexuales que enfrentan miles de mujeres </w:t>
      </w:r>
      <w:r w:rsidDel="00000000" w:rsidR="00000000" w:rsidRPr="00000000">
        <w:rPr>
          <w:color w:val="000000"/>
          <w:rtl w:val="0"/>
        </w:rPr>
        <w:t xml:space="preserve">migrantes durante el tránsito migratorio y a su llegada.</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Exigir el cumplimiento del derecho internacional denunciando la </w:t>
      </w:r>
      <w:r w:rsidDel="00000000" w:rsidR="00000000" w:rsidRPr="00000000">
        <w:rPr>
          <w:rFonts w:ascii="Calibri" w:cs="Calibri" w:eastAsia="Calibri" w:hAnsi="Calibri"/>
          <w:b w:val="1"/>
          <w:rtl w:val="0"/>
        </w:rPr>
        <w:t xml:space="preserve">externalización 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fronteras, las deportaciones y devoluciones</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Denunciar el </w:t>
      </w:r>
      <w:r w:rsidDel="00000000" w:rsidR="00000000" w:rsidRPr="00000000">
        <w:rPr>
          <w:rFonts w:ascii="Calibri" w:cs="Calibri" w:eastAsia="Calibri" w:hAnsi="Calibri"/>
          <w:b w:val="1"/>
          <w:rtl w:val="0"/>
        </w:rPr>
        <w:t xml:space="preserve">negocio de la guerra y la militarización de fronteras</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Denunciar el hostigamiento y la </w:t>
      </w:r>
      <w:r w:rsidDel="00000000" w:rsidR="00000000" w:rsidRPr="00000000">
        <w:rPr>
          <w:rFonts w:ascii="Calibri" w:cs="Calibri" w:eastAsia="Calibri" w:hAnsi="Calibri"/>
          <w:b w:val="1"/>
          <w:rtl w:val="0"/>
        </w:rPr>
        <w:t xml:space="preserve">criminalización de las personas migrantes y solidarias.</w:t>
      </w: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Denunciar el </w:t>
      </w:r>
      <w:r w:rsidDel="00000000" w:rsidR="00000000" w:rsidRPr="00000000">
        <w:rPr>
          <w:rFonts w:ascii="Calibri" w:cs="Calibri" w:eastAsia="Calibri" w:hAnsi="Calibri"/>
          <w:b w:val="1"/>
          <w:rtl w:val="0"/>
        </w:rPr>
        <w:t xml:space="preserve">racismo institucional</w:t>
      </w:r>
      <w:r w:rsidDel="00000000" w:rsidR="00000000" w:rsidRPr="00000000">
        <w:rPr>
          <w:rFonts w:ascii="Calibri" w:cs="Calibri" w:eastAsia="Calibri" w:hAnsi="Calibri"/>
          <w:rtl w:val="0"/>
        </w:rPr>
        <w:t xml:space="preserve">, los discursos racistas y xenófobos y el </w:t>
      </w:r>
      <w:r w:rsidDel="00000000" w:rsidR="00000000" w:rsidRPr="00000000">
        <w:rPr>
          <w:rFonts w:ascii="Calibri" w:cs="Calibri" w:eastAsia="Calibri" w:hAnsi="Calibri"/>
          <w:b w:val="1"/>
          <w:rtl w:val="0"/>
        </w:rPr>
        <w:t xml:space="preserve">neofascismo</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Para conocer más acerca de nuestros objetivos y demandas en la presente Caravana Canarias 2021:</w:t>
      </w:r>
    </w:p>
    <w:p w:rsidR="00000000" w:rsidDel="00000000" w:rsidP="00000000" w:rsidRDefault="00000000" w:rsidRPr="00000000" w14:paraId="00000027">
      <w:pPr>
        <w:jc w:val="both"/>
        <w:rPr/>
      </w:pPr>
      <w:hyperlink r:id="rId9">
        <w:r w:rsidDel="00000000" w:rsidR="00000000" w:rsidRPr="00000000">
          <w:rPr>
            <w:rFonts w:ascii="Calibri" w:cs="Calibri" w:eastAsia="Calibri" w:hAnsi="Calibri"/>
            <w:color w:val="0000ff"/>
            <w:u w:val="single"/>
            <w:rtl w:val="0"/>
          </w:rPr>
          <w:t xml:space="preserve">MANIFIESTO CARAVANA CANARIAS 2021</w:t>
        </w:r>
      </w:hyperlink>
      <w:r w:rsidDel="00000000" w:rsidR="00000000" w:rsidRPr="00000000">
        <w:rPr>
          <w:rtl w:val="0"/>
        </w:rPr>
      </w:r>
    </w:p>
    <w:p w:rsidR="00000000" w:rsidDel="00000000" w:rsidP="00000000" w:rsidRDefault="00000000" w:rsidRPr="00000000" w14:paraId="00000028">
      <w:pPr>
        <w:rPr>
          <w:b w:val="1"/>
          <w:color w:val="1f497d"/>
          <w:sz w:val="24"/>
          <w:szCs w:val="24"/>
        </w:rPr>
      </w:pPr>
      <w:r w:rsidDel="00000000" w:rsidR="00000000" w:rsidRPr="00000000">
        <w:rPr>
          <w:b w:val="1"/>
          <w:color w:val="1f497d"/>
          <w:sz w:val="24"/>
          <w:szCs w:val="24"/>
          <w:rtl w:val="0"/>
        </w:rPr>
        <w:t xml:space="preserve">PROGRAMA DE ACCIONES</w:t>
      </w:r>
    </w:p>
    <w:p w:rsidR="00000000" w:rsidDel="00000000" w:rsidP="00000000" w:rsidRDefault="00000000" w:rsidRPr="00000000" w14:paraId="00000029">
      <w:pPr>
        <w:spacing w:after="0" w:lineRule="auto"/>
        <w:jc w:val="both"/>
        <w:rPr/>
      </w:pPr>
      <w:bookmarkStart w:colFirst="0" w:colLast="0" w:name="_heading=h.gjdgxs" w:id="3"/>
      <w:bookmarkEnd w:id="3"/>
      <w:r w:rsidDel="00000000" w:rsidR="00000000" w:rsidRPr="00000000">
        <w:rPr/>
        <w:drawing>
          <wp:inline distB="0" distT="0" distL="0" distR="0">
            <wp:extent cx="5400040" cy="229870"/>
            <wp:effectExtent b="0" l="0" r="0" t="0"/>
            <wp:docPr id="1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00040" cy="22987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0" w:lineRule="auto"/>
        <w:jc w:val="both"/>
        <w:rPr>
          <w:color w:val="ff0000"/>
        </w:rPr>
      </w:pPr>
      <w:r w:rsidDel="00000000" w:rsidR="00000000" w:rsidRPr="00000000">
        <w:rPr>
          <w:color w:val="ff0000"/>
          <w:rtl w:val="0"/>
        </w:rPr>
        <w:t xml:space="preserve">Por posibles cambios en el programa motivados por la incidencia de COVID-19 se recomienda consultar el enlace al programa general que se mantendrá actualizado.</w:t>
      </w:r>
    </w:p>
    <w:p w:rsidR="00000000" w:rsidDel="00000000" w:rsidP="00000000" w:rsidRDefault="00000000" w:rsidRPr="00000000" w14:paraId="0000002B">
      <w:pPr>
        <w:spacing w:after="0" w:lineRule="auto"/>
        <w:jc w:val="both"/>
        <w:rPr/>
      </w:pPr>
      <w:r w:rsidDel="00000000" w:rsidR="00000000" w:rsidRPr="00000000">
        <w:rPr>
          <w:rtl w:val="0"/>
        </w:rPr>
      </w:r>
    </w:p>
    <w:p w:rsidR="00000000" w:rsidDel="00000000" w:rsidP="00000000" w:rsidRDefault="00000000" w:rsidRPr="00000000" w14:paraId="0000002C">
      <w:pPr>
        <w:spacing w:after="0" w:lineRule="auto"/>
        <w:jc w:val="both"/>
        <w:rPr/>
      </w:pPr>
      <w:hyperlink r:id="rId10">
        <w:r w:rsidDel="00000000" w:rsidR="00000000" w:rsidRPr="00000000">
          <w:rPr>
            <w:color w:val="7030a0"/>
            <w:u w:val="single"/>
            <w:rtl w:val="0"/>
          </w:rPr>
          <w:t xml:space="preserve">PROGRAMA actualizado</w:t>
        </w:r>
      </w:hyperlink>
      <w:r w:rsidDel="00000000" w:rsidR="00000000" w:rsidRPr="00000000">
        <w:rPr>
          <w:rtl w:val="0"/>
        </w:rPr>
        <w:t xml:space="preserve">      ETAPA GRAN CANARIA y ETAPA TENERIFE</w:t>
      </w:r>
    </w:p>
    <w:p w:rsidR="00000000" w:rsidDel="00000000" w:rsidP="00000000" w:rsidRDefault="00000000" w:rsidRPr="00000000" w14:paraId="0000002D">
      <w:pPr>
        <w:spacing w:after="0" w:lineRule="auto"/>
        <w:jc w:val="both"/>
        <w:rPr/>
      </w:pPr>
      <w:r w:rsidDel="00000000" w:rsidR="00000000" w:rsidRPr="00000000">
        <w:rPr>
          <w:rtl w:val="0"/>
        </w:rPr>
      </w:r>
    </w:p>
    <w:tbl>
      <w:tblPr>
        <w:tblStyle w:val="Table1"/>
        <w:tblW w:w="8775.0" w:type="dxa"/>
        <w:jc w:val="left"/>
        <w:tblInd w:w="0.0" w:type="dxa"/>
        <w:tblBorders>
          <w:insideH w:color="000000" w:space="0" w:sz="0" w:val="nil"/>
          <w:insideV w:color="000000" w:space="0" w:sz="0" w:val="nil"/>
        </w:tblBorders>
        <w:tblLayout w:type="fixed"/>
        <w:tblLook w:val="0600"/>
      </w:tblPr>
      <w:tblGrid>
        <w:gridCol w:w="993"/>
        <w:gridCol w:w="1692"/>
        <w:gridCol w:w="9"/>
        <w:gridCol w:w="6081"/>
        <w:tblGridChange w:id="0">
          <w:tblGrid>
            <w:gridCol w:w="993"/>
            <w:gridCol w:w="1692"/>
            <w:gridCol w:w="9"/>
            <w:gridCol w:w="6081"/>
          </w:tblGrid>
        </w:tblGridChange>
      </w:tblGrid>
      <w:tr>
        <w:trPr>
          <w:trHeight w:val="402" w:hRule="atLeast"/>
        </w:trPr>
        <w:tc>
          <w:tcPr>
            <w:gridSpan w:val="4"/>
            <w:tcBorders>
              <w:top w:color="000000" w:space="0" w:sz="0" w:val="nil"/>
              <w:left w:color="000000" w:space="0" w:sz="0" w:val="nil"/>
              <w:bottom w:color="9e0000" w:space="0" w:sz="8" w:val="single"/>
              <w:right w:color="000000" w:space="0" w:sz="0" w:val="nil"/>
            </w:tcBorders>
            <w:shd w:fill="ead1dc" w:val="clear"/>
            <w:tcMar>
              <w:top w:w="100.0" w:type="dxa"/>
              <w:left w:w="100.0" w:type="dxa"/>
              <w:bottom w:w="100.0" w:type="dxa"/>
              <w:right w:w="100.0" w:type="dxa"/>
            </w:tcMar>
          </w:tcPr>
          <w:p w:rsidR="00000000" w:rsidDel="00000000" w:rsidP="00000000" w:rsidRDefault="00000000" w:rsidRPr="00000000" w14:paraId="0000002E">
            <w:pPr>
              <w:spacing w:after="0" w:lineRule="auto"/>
              <w:ind w:left="-566" w:firstLine="0"/>
              <w:rPr>
                <w:rFonts w:ascii="Calibri" w:cs="Calibri" w:eastAsia="Calibri" w:hAnsi="Calibri"/>
                <w:b w:val="1"/>
              </w:rPr>
            </w:pPr>
            <w:bookmarkStart w:colFirst="0" w:colLast="0" w:name="_heading=h.17dp8vu" w:id="4"/>
            <w:bookmarkEnd w:id="4"/>
            <w:r w:rsidDel="00000000" w:rsidR="00000000" w:rsidRPr="00000000">
              <w:rPr>
                <w:rFonts w:ascii="Calibri" w:cs="Calibri" w:eastAsia="Calibri" w:hAnsi="Calibri"/>
                <w:b w:val="1"/>
                <w:rtl w:val="0"/>
              </w:rPr>
              <w:t xml:space="preserve">ET       ETAPA GRAN CANARIA</w:t>
            </w:r>
          </w:p>
        </w:tc>
      </w:tr>
      <w:tr>
        <w:trPr>
          <w:trHeight w:val="560" w:hRule="atLeast"/>
        </w:trPr>
        <w:tc>
          <w:tcPr>
            <w:tcBorders>
              <w:top w:color="000000" w:space="0" w:sz="0" w:val="nil"/>
              <w:left w:color="000000" w:space="0" w:sz="0" w:val="nil"/>
              <w:bottom w:color="9e0000" w:space="0" w:sz="8" w:val="single"/>
              <w:right w:color="000000" w:space="0" w:sz="0" w:val="nil"/>
            </w:tcBorders>
            <w:shd w:fill="ead1dc" w:val="clear"/>
            <w:tcMar>
              <w:top w:w="100.0" w:type="dxa"/>
              <w:left w:w="100.0" w:type="dxa"/>
              <w:bottom w:w="100.0" w:type="dxa"/>
              <w:right w:w="100.0" w:type="dxa"/>
            </w:tcMar>
          </w:tcPr>
          <w:p w:rsidR="00000000" w:rsidDel="00000000" w:rsidP="00000000" w:rsidRDefault="00000000" w:rsidRPr="00000000" w14:paraId="00000032">
            <w:pPr>
              <w:spacing w:after="0" w:lineRule="auto"/>
              <w:rPr>
                <w:rFonts w:ascii="Calibri" w:cs="Calibri" w:eastAsia="Calibri" w:hAnsi="Calibri"/>
                <w:b w:val="1"/>
              </w:rPr>
            </w:pPr>
            <w:bookmarkStart w:colFirst="0" w:colLast="0" w:name="_heading=h.3rdcrjn" w:id="5"/>
            <w:bookmarkEnd w:id="5"/>
            <w:r w:rsidDel="00000000" w:rsidR="00000000" w:rsidRPr="00000000">
              <w:rPr>
                <w:rFonts w:ascii="Calibri" w:cs="Calibri" w:eastAsia="Calibri" w:hAnsi="Calibri"/>
                <w:b w:val="1"/>
                <w:rtl w:val="0"/>
              </w:rPr>
              <w:t xml:space="preserve">DIA        </w:t>
              <w:tab/>
            </w:r>
          </w:p>
        </w:tc>
        <w:tc>
          <w:tcPr>
            <w:gridSpan w:val="2"/>
            <w:tcBorders>
              <w:top w:color="000000" w:space="0" w:sz="0" w:val="nil"/>
              <w:left w:color="000000" w:space="0" w:sz="0" w:val="nil"/>
              <w:bottom w:color="9e0000" w:space="0" w:sz="8" w:val="single"/>
              <w:right w:color="000000" w:space="0" w:sz="0" w:val="nil"/>
            </w:tcBorders>
            <w:shd w:fill="ead1dc" w:val="clear"/>
            <w:tcMar>
              <w:top w:w="100.0" w:type="dxa"/>
              <w:left w:w="100.0" w:type="dxa"/>
              <w:bottom w:w="100.0" w:type="dxa"/>
              <w:right w:w="100.0" w:type="dxa"/>
            </w:tcMar>
          </w:tcPr>
          <w:p w:rsidR="00000000" w:rsidDel="00000000" w:rsidP="00000000" w:rsidRDefault="00000000" w:rsidRPr="00000000" w14:paraId="00000033">
            <w:pPr>
              <w:spacing w:after="0" w:lineRule="auto"/>
              <w:ind w:right="314"/>
              <w:rPr>
                <w:rFonts w:ascii="Calibri" w:cs="Calibri" w:eastAsia="Calibri" w:hAnsi="Calibri"/>
                <w:b w:val="1"/>
              </w:rPr>
            </w:pPr>
            <w:r w:rsidDel="00000000" w:rsidR="00000000" w:rsidRPr="00000000">
              <w:rPr>
                <w:rFonts w:ascii="Calibri" w:cs="Calibri" w:eastAsia="Calibri" w:hAnsi="Calibri"/>
                <w:b w:val="1"/>
                <w:rtl w:val="0"/>
              </w:rPr>
              <w:t xml:space="preserve">LUGAR</w:t>
            </w:r>
          </w:p>
        </w:tc>
        <w:tc>
          <w:tcPr>
            <w:tcBorders>
              <w:top w:color="000000" w:space="0" w:sz="0" w:val="nil"/>
              <w:left w:color="000000" w:space="0" w:sz="0" w:val="nil"/>
              <w:bottom w:color="9e0000" w:space="0" w:sz="8" w:val="single"/>
              <w:right w:color="000000" w:space="0" w:sz="0" w:val="nil"/>
            </w:tcBorders>
            <w:shd w:fill="ead1dc" w:val="clear"/>
            <w:tcMar>
              <w:top w:w="100.0" w:type="dxa"/>
              <w:left w:w="100.0" w:type="dxa"/>
              <w:bottom w:w="100.0" w:type="dxa"/>
              <w:right w:w="100.0" w:type="dxa"/>
            </w:tcMar>
          </w:tcPr>
          <w:p w:rsidR="00000000" w:rsidDel="00000000" w:rsidP="00000000" w:rsidRDefault="00000000" w:rsidRPr="00000000" w14:paraId="00000035">
            <w:pPr>
              <w:spacing w:after="0" w:lineRule="auto"/>
              <w:ind w:left="-566" w:firstLine="0"/>
              <w:rPr>
                <w:rFonts w:ascii="Calibri" w:cs="Calibri" w:eastAsia="Calibri" w:hAnsi="Calibri"/>
                <w:b w:val="1"/>
              </w:rPr>
            </w:pPr>
            <w:r w:rsidDel="00000000" w:rsidR="00000000" w:rsidRPr="00000000">
              <w:rPr>
                <w:rFonts w:ascii="Calibri" w:cs="Calibri" w:eastAsia="Calibri" w:hAnsi="Calibri"/>
                <w:b w:val="1"/>
                <w:rtl w:val="0"/>
              </w:rPr>
              <w:t xml:space="preserve">                       ACCIÓN</w:t>
            </w:r>
          </w:p>
        </w:tc>
      </w:tr>
      <w:tr>
        <w:trPr>
          <w:trHeight w:val="2511.4648437500005" w:hRule="atLeast"/>
        </w:trPr>
        <w:tc>
          <w:tcPr>
            <w:tcBorders>
              <w:top w:color="000000" w:space="0" w:sz="0" w:val="nil"/>
              <w:left w:color="000000" w:space="0" w:sz="0" w:val="nil"/>
              <w:bottom w:color="9e0000" w:space="0" w:sz="8" w:val="single"/>
              <w:right w:color="000000" w:space="0" w:sz="0" w:val="nil"/>
            </w:tcBorders>
            <w:shd w:fill="d9c1d8" w:val="clear"/>
            <w:tcMar>
              <w:top w:w="100.0" w:type="dxa"/>
              <w:left w:w="100.0" w:type="dxa"/>
              <w:bottom w:w="100.0" w:type="dxa"/>
              <w:right w:w="100.0" w:type="dxa"/>
            </w:tcMar>
          </w:tcPr>
          <w:p w:rsidR="00000000" w:rsidDel="00000000" w:rsidP="00000000" w:rsidRDefault="00000000" w:rsidRPr="00000000" w14:paraId="00000036">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17 sab        </w:t>
              <w:tab/>
            </w:r>
          </w:p>
        </w:tc>
        <w:tc>
          <w:tcPr>
            <w:gridSpan w:val="2"/>
            <w:tcBorders>
              <w:top w:color="000000" w:space="0" w:sz="0" w:val="nil"/>
              <w:left w:color="000000" w:space="0" w:sz="0" w:val="nil"/>
              <w:bottom w:color="9e0000" w:space="0" w:sz="8" w:val="single"/>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037">
            <w:pPr>
              <w:spacing w:after="0" w:lineRule="auto"/>
              <w:ind w:right="314"/>
              <w:rPr>
                <w:rFonts w:ascii="Calibri" w:cs="Calibri" w:eastAsia="Calibri" w:hAnsi="Calibri"/>
                <w:b w:val="1"/>
                <w:i w:val="1"/>
              </w:rPr>
            </w:pPr>
            <w:r w:rsidDel="00000000" w:rsidR="00000000" w:rsidRPr="00000000">
              <w:rPr>
                <w:rFonts w:ascii="Calibri" w:cs="Calibri" w:eastAsia="Calibri" w:hAnsi="Calibri"/>
                <w:b w:val="1"/>
                <w:i w:val="1"/>
                <w:rtl w:val="0"/>
              </w:rPr>
              <w:t xml:space="preserve">Las Palmas de Gran Canaria</w:t>
            </w:r>
          </w:p>
          <w:p w:rsidR="00000000" w:rsidDel="00000000" w:rsidP="00000000" w:rsidRDefault="00000000" w:rsidRPr="00000000" w14:paraId="00000038">
            <w:pPr>
              <w:spacing w:after="0" w:lineRule="auto"/>
              <w:ind w:right="314"/>
              <w:rPr>
                <w:b w:val="1"/>
                <w:i w:val="1"/>
              </w:rPr>
            </w:pPr>
            <w:r w:rsidDel="00000000" w:rsidR="00000000" w:rsidRPr="00000000">
              <w:rPr>
                <w:rtl w:val="0"/>
              </w:rPr>
            </w:r>
          </w:p>
          <w:p w:rsidR="00000000" w:rsidDel="00000000" w:rsidP="00000000" w:rsidRDefault="00000000" w:rsidRPr="00000000" w14:paraId="00000039">
            <w:pPr>
              <w:spacing w:after="0" w:lineRule="auto"/>
              <w:rPr>
                <w:b w:val="1"/>
                <w:i w:val="1"/>
              </w:rPr>
            </w:pPr>
            <w:r w:rsidDel="00000000" w:rsidR="00000000" w:rsidRPr="00000000">
              <w:rPr>
                <w:b w:val="1"/>
                <w:i w:val="1"/>
                <w:rtl w:val="0"/>
              </w:rPr>
              <w:t xml:space="preserve">La Isleta Las Palmas de Gran Canaria</w:t>
            </w:r>
          </w:p>
          <w:p w:rsidR="00000000" w:rsidDel="00000000" w:rsidP="00000000" w:rsidRDefault="00000000" w:rsidRPr="00000000" w14:paraId="0000003A">
            <w:pPr>
              <w:spacing w:after="0" w:lineRule="auto"/>
              <w:ind w:right="314"/>
              <w:rPr>
                <w:b w:val="1"/>
                <w:i w:val="1"/>
              </w:rPr>
            </w:pPr>
            <w:r w:rsidDel="00000000" w:rsidR="00000000" w:rsidRPr="00000000">
              <w:rPr>
                <w:rtl w:val="0"/>
              </w:rPr>
            </w:r>
          </w:p>
          <w:p w:rsidR="00000000" w:rsidDel="00000000" w:rsidP="00000000" w:rsidRDefault="00000000" w:rsidRPr="00000000" w14:paraId="0000003B">
            <w:pPr>
              <w:spacing w:after="0" w:lineRule="auto"/>
              <w:rPr>
                <w:i w:val="1"/>
                <w:sz w:val="20"/>
                <w:szCs w:val="20"/>
              </w:rPr>
            </w:pPr>
            <w:r w:rsidDel="00000000" w:rsidR="00000000" w:rsidRPr="00000000">
              <w:rPr>
                <w:rtl w:val="0"/>
              </w:rPr>
            </w:r>
          </w:p>
        </w:tc>
        <w:tc>
          <w:tcPr>
            <w:tcBorders>
              <w:top w:color="000000" w:space="0" w:sz="0" w:val="nil"/>
              <w:left w:color="000000" w:space="0" w:sz="0" w:val="nil"/>
              <w:bottom w:color="9e0000" w:space="0" w:sz="8" w:val="single"/>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03D">
            <w:pPr>
              <w:numPr>
                <w:ilvl w:val="0"/>
                <w:numId w:val="5"/>
              </w:numPr>
              <w:spacing w:after="0" w:lineRule="auto"/>
              <w:ind w:left="720" w:hanging="360"/>
              <w:rPr>
                <w:b w:val="1"/>
                <w:color w:val="00b050"/>
                <w:u w:val="none"/>
              </w:rPr>
            </w:pPr>
            <w:r w:rsidDel="00000000" w:rsidR="00000000" w:rsidRPr="00000000">
              <w:rPr>
                <w:b w:val="1"/>
                <w:color w:val="00b050"/>
                <w:rtl w:val="0"/>
              </w:rPr>
              <w:t xml:space="preserve">11:00 </w:t>
            </w:r>
            <w:r w:rsidDel="00000000" w:rsidR="00000000" w:rsidRPr="00000000">
              <w:rPr>
                <w:rFonts w:ascii="Calibri" w:cs="Calibri" w:eastAsia="Calibri" w:hAnsi="Calibri"/>
                <w:b w:val="1"/>
                <w:color w:val="00b050"/>
                <w:rtl w:val="0"/>
              </w:rPr>
              <w:t xml:space="preserve">RUEDA DE PRENSA. Parque de Santa Catalina</w:t>
            </w:r>
            <w:r w:rsidDel="00000000" w:rsidR="00000000" w:rsidRPr="00000000">
              <w:rPr>
                <w:b w:val="1"/>
                <w:color w:val="00b050"/>
                <w:rtl w:val="0"/>
              </w:rPr>
              <w:t xml:space="preserve">.</w:t>
            </w:r>
            <w:r w:rsidDel="00000000" w:rsidR="00000000" w:rsidRPr="00000000">
              <w:rPr>
                <w:rtl w:val="0"/>
              </w:rPr>
            </w:r>
          </w:p>
          <w:p w:rsidR="00000000" w:rsidDel="00000000" w:rsidP="00000000" w:rsidRDefault="00000000" w:rsidRPr="00000000" w14:paraId="0000003E">
            <w:pPr>
              <w:spacing w:after="0" w:lineRule="auto"/>
              <w:ind w:left="130" w:firstLine="0"/>
              <w:rPr>
                <w:b w:val="1"/>
                <w:color w:val="00b050"/>
              </w:rPr>
            </w:pPr>
            <w:r w:rsidDel="00000000" w:rsidR="00000000" w:rsidRPr="00000000">
              <w:rPr>
                <w:rtl w:val="0"/>
              </w:rPr>
            </w:r>
          </w:p>
          <w:p w:rsidR="00000000" w:rsidDel="00000000" w:rsidP="00000000" w:rsidRDefault="00000000" w:rsidRPr="00000000" w14:paraId="0000003F">
            <w:pPr>
              <w:spacing w:after="0" w:lineRule="auto"/>
              <w:ind w:left="130" w:firstLine="0"/>
              <w:rPr>
                <w:b w:val="1"/>
                <w:color w:val="00b050"/>
              </w:rPr>
            </w:pPr>
            <w:r w:rsidDel="00000000" w:rsidR="00000000" w:rsidRPr="00000000">
              <w:rPr>
                <w:rtl w:val="0"/>
              </w:rPr>
            </w:r>
          </w:p>
          <w:p w:rsidR="00000000" w:rsidDel="00000000" w:rsidP="00000000" w:rsidRDefault="00000000" w:rsidRPr="00000000" w14:paraId="00000040">
            <w:pPr>
              <w:spacing w:after="0" w:lineRule="auto"/>
              <w:ind w:left="130" w:firstLine="0"/>
              <w:rPr>
                <w:b w:val="1"/>
                <w:color w:val="00b050"/>
              </w:rPr>
            </w:pPr>
            <w:r w:rsidDel="00000000" w:rsidR="00000000" w:rsidRPr="00000000">
              <w:rPr>
                <w:rtl w:val="0"/>
              </w:rPr>
            </w:r>
          </w:p>
          <w:p w:rsidR="00000000" w:rsidDel="00000000" w:rsidP="00000000" w:rsidRDefault="00000000" w:rsidRPr="00000000" w14:paraId="00000041">
            <w:pPr>
              <w:numPr>
                <w:ilvl w:val="0"/>
                <w:numId w:val="3"/>
              </w:numPr>
              <w:shd w:fill="ffffff" w:val="clear"/>
              <w:spacing w:after="0" w:line="240" w:lineRule="auto"/>
              <w:ind w:left="720" w:hanging="360"/>
              <w:jc w:val="both"/>
              <w:rPr>
                <w:color w:val="212121"/>
              </w:rPr>
            </w:pPr>
            <w:r w:rsidDel="00000000" w:rsidR="00000000" w:rsidRPr="00000000">
              <w:rPr>
                <w:b w:val="1"/>
                <w:color w:val="1f497d"/>
                <w:highlight w:val="white"/>
                <w:rtl w:val="0"/>
              </w:rPr>
              <w:t xml:space="preserve">18:00 </w:t>
            </w:r>
            <w:r w:rsidDel="00000000" w:rsidR="00000000" w:rsidRPr="00000000">
              <w:rPr>
                <w:b w:val="1"/>
                <w:color w:val="1f497d"/>
                <w:rtl w:val="0"/>
              </w:rPr>
              <w:t xml:space="preserve">Acto reivindicativo-festivo</w:t>
            </w:r>
            <w:r w:rsidDel="00000000" w:rsidR="00000000" w:rsidRPr="00000000">
              <w:rPr>
                <w:color w:val="1f497d"/>
                <w:rtl w:val="0"/>
              </w:rPr>
              <w:t xml:space="preserve"> </w:t>
            </w:r>
            <w:r w:rsidDel="00000000" w:rsidR="00000000" w:rsidRPr="00000000">
              <w:rPr>
                <w:color w:val="212121"/>
                <w:rtl w:val="0"/>
              </w:rPr>
              <w:t xml:space="preserve">de Bienvenida a la Caravana.</w:t>
            </w:r>
          </w:p>
          <w:p w:rsidR="00000000" w:rsidDel="00000000" w:rsidP="00000000" w:rsidRDefault="00000000" w:rsidRPr="00000000" w14:paraId="00000042">
            <w:pPr>
              <w:shd w:fill="ffffff" w:val="clear"/>
              <w:spacing w:after="0" w:line="240" w:lineRule="auto"/>
              <w:ind w:left="720" w:firstLine="0"/>
              <w:jc w:val="both"/>
              <w:rPr>
                <w:color w:val="212121"/>
              </w:rPr>
            </w:pPr>
            <w:r w:rsidDel="00000000" w:rsidR="00000000" w:rsidRPr="00000000">
              <w:rPr>
                <w:rtl w:val="0"/>
              </w:rPr>
            </w:r>
          </w:p>
          <w:p w:rsidR="00000000" w:rsidDel="00000000" w:rsidP="00000000" w:rsidRDefault="00000000" w:rsidRPr="00000000" w14:paraId="00000043">
            <w:pPr>
              <w:spacing w:after="0" w:lineRule="auto"/>
              <w:ind w:left="130" w:firstLine="0"/>
              <w:rPr>
                <w:b w:val="1"/>
                <w:color w:val="00b050"/>
              </w:rPr>
            </w:pPr>
            <w:r w:rsidDel="00000000" w:rsidR="00000000" w:rsidRPr="00000000">
              <w:rPr>
                <w:rtl w:val="0"/>
              </w:rPr>
            </w:r>
          </w:p>
          <w:p w:rsidR="00000000" w:rsidDel="00000000" w:rsidP="00000000" w:rsidRDefault="00000000" w:rsidRPr="00000000" w14:paraId="00000044">
            <w:pPr>
              <w:spacing w:after="0" w:lineRule="auto"/>
              <w:ind w:left="130" w:firstLine="0"/>
              <w:rPr>
                <w:b w:val="1"/>
                <w:color w:val="00b050"/>
              </w:rPr>
            </w:pPr>
            <w:r w:rsidDel="00000000" w:rsidR="00000000" w:rsidRPr="00000000">
              <w:rPr>
                <w:rtl w:val="0"/>
              </w:rPr>
            </w:r>
          </w:p>
        </w:tc>
      </w:tr>
      <w:tr>
        <w:trPr>
          <w:trHeight w:val="905.3515625000001" w:hRule="atLeast"/>
        </w:trPr>
        <w:tc>
          <w:tcPr>
            <w:tcBorders>
              <w:top w:color="000000" w:space="0" w:sz="0" w:val="nil"/>
              <w:left w:color="000000" w:space="0" w:sz="0" w:val="nil"/>
              <w:bottom w:color="9e0000" w:space="0" w:sz="8" w:val="single"/>
              <w:right w:color="000000" w:space="0" w:sz="0" w:val="nil"/>
            </w:tcBorders>
            <w:shd w:fill="d9c1d8" w:val="clear"/>
            <w:tcMar>
              <w:top w:w="100.0" w:type="dxa"/>
              <w:left w:w="100.0" w:type="dxa"/>
              <w:bottom w:w="100.0" w:type="dxa"/>
              <w:right w:w="100.0" w:type="dxa"/>
            </w:tcMar>
          </w:tcPr>
          <w:p w:rsidR="00000000" w:rsidDel="00000000" w:rsidP="00000000" w:rsidRDefault="00000000" w:rsidRPr="00000000" w14:paraId="00000045">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b w:val="1"/>
                <w:rtl w:val="0"/>
              </w:rPr>
              <w:t xml:space="preserve">8</w:t>
            </w:r>
            <w:r w:rsidDel="00000000" w:rsidR="00000000" w:rsidRPr="00000000">
              <w:rPr>
                <w:rFonts w:ascii="Calibri" w:cs="Calibri" w:eastAsia="Calibri" w:hAnsi="Calibri"/>
                <w:b w:val="1"/>
                <w:rtl w:val="0"/>
              </w:rPr>
              <w:t xml:space="preserve"> </w:t>
            </w:r>
            <w:r w:rsidDel="00000000" w:rsidR="00000000" w:rsidRPr="00000000">
              <w:rPr>
                <w:b w:val="1"/>
                <w:rtl w:val="0"/>
              </w:rPr>
              <w:t xml:space="preserve">dom</w:t>
            </w:r>
            <w:r w:rsidDel="00000000" w:rsidR="00000000" w:rsidRPr="00000000">
              <w:rPr>
                <w:rtl w:val="0"/>
              </w:rPr>
            </w:r>
          </w:p>
        </w:tc>
        <w:tc>
          <w:tcPr>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6">
            <w:pPr>
              <w:spacing w:after="0" w:lineRule="auto"/>
              <w:rPr>
                <w:i w:val="1"/>
                <w:sz w:val="20"/>
                <w:szCs w:val="20"/>
              </w:rPr>
            </w:pPr>
            <w:r w:rsidDel="00000000" w:rsidR="00000000" w:rsidRPr="00000000">
              <w:rPr>
                <w:b w:val="1"/>
                <w:i w:val="1"/>
                <w:highlight w:val="white"/>
                <w:rtl w:val="0"/>
              </w:rPr>
              <w:t xml:space="preserve">Playa de las Canteras. </w:t>
            </w:r>
            <w:r w:rsidDel="00000000" w:rsidR="00000000" w:rsidRPr="00000000">
              <w:rPr>
                <w:rtl w:val="0"/>
              </w:rPr>
            </w:r>
          </w:p>
          <w:p w:rsidR="00000000" w:rsidDel="00000000" w:rsidP="00000000" w:rsidRDefault="00000000" w:rsidRPr="00000000" w14:paraId="00000047">
            <w:pPr>
              <w:spacing w:after="0" w:lineRule="auto"/>
              <w:rPr>
                <w:b w:val="1"/>
                <w:i w:val="1"/>
              </w:rPr>
            </w:pPr>
            <w:r w:rsidDel="00000000" w:rsidR="00000000" w:rsidRPr="00000000">
              <w:rPr>
                <w:rtl w:val="0"/>
              </w:rPr>
            </w:r>
          </w:p>
          <w:p w:rsidR="00000000" w:rsidDel="00000000" w:rsidP="00000000" w:rsidRDefault="00000000" w:rsidRPr="00000000" w14:paraId="00000048">
            <w:pPr>
              <w:spacing w:after="0" w:lineRule="auto"/>
              <w:rPr>
                <w:rFonts w:ascii="Calibri" w:cs="Calibri" w:eastAsia="Calibri" w:hAnsi="Calibri"/>
                <w:b w:val="1"/>
                <w:i w:val="1"/>
              </w:rPr>
            </w:pPr>
            <w:r w:rsidDel="00000000" w:rsidR="00000000" w:rsidRPr="00000000">
              <w:rPr>
                <w:rtl w:val="0"/>
              </w:rPr>
            </w:r>
          </w:p>
        </w:tc>
        <w:tc>
          <w:tcPr>
            <w:gridSpan w:val="2"/>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9">
            <w:pPr>
              <w:numPr>
                <w:ilvl w:val="0"/>
                <w:numId w:val="3"/>
              </w:numPr>
              <w:shd w:fill="ffffff" w:val="clear"/>
              <w:spacing w:after="0" w:line="240" w:lineRule="auto"/>
              <w:ind w:left="720" w:hanging="360"/>
              <w:jc w:val="both"/>
              <w:rPr>
                <w:color w:val="212121"/>
              </w:rPr>
            </w:pPr>
            <w:r w:rsidDel="00000000" w:rsidR="00000000" w:rsidRPr="00000000">
              <w:rPr>
                <w:b w:val="1"/>
                <w:color w:val="1f497d"/>
                <w:highlight w:val="white"/>
                <w:rtl w:val="0"/>
              </w:rPr>
              <w:t xml:space="preserve">11:00-13:00 </w:t>
            </w:r>
            <w:r w:rsidDel="00000000" w:rsidR="00000000" w:rsidRPr="00000000">
              <w:rPr>
                <w:b w:val="1"/>
                <w:color w:val="1f497d"/>
                <w:rtl w:val="0"/>
              </w:rPr>
              <w:t xml:space="preserve">Manifestación </w:t>
            </w:r>
            <w:r w:rsidDel="00000000" w:rsidR="00000000" w:rsidRPr="00000000">
              <w:rPr>
                <w:color w:val="1f497d"/>
                <w:rtl w:val="0"/>
              </w:rPr>
              <w:t xml:space="preserve"> </w:t>
            </w:r>
            <w:r w:rsidDel="00000000" w:rsidR="00000000" w:rsidRPr="00000000">
              <w:rPr>
                <w:highlight w:val="white"/>
                <w:rtl w:val="0"/>
              </w:rPr>
              <w:t xml:space="preserve">Desde la Puntilla a la CiCER, acabando en la Plaza del Pilar.</w:t>
            </w:r>
            <w:r w:rsidDel="00000000" w:rsidR="00000000" w:rsidRPr="00000000">
              <w:rPr>
                <w:rtl w:val="0"/>
              </w:rPr>
            </w:r>
          </w:p>
          <w:p w:rsidR="00000000" w:rsidDel="00000000" w:rsidP="00000000" w:rsidRDefault="00000000" w:rsidRPr="00000000" w14:paraId="0000004A">
            <w:pPr>
              <w:shd w:fill="ffffff" w:val="clear"/>
              <w:spacing w:after="0" w:line="240" w:lineRule="auto"/>
              <w:ind w:left="0" w:firstLine="0"/>
              <w:jc w:val="both"/>
              <w:rPr>
                <w:color w:val="212121"/>
              </w:rPr>
            </w:pPr>
            <w:r w:rsidDel="00000000" w:rsidR="00000000" w:rsidRPr="00000000">
              <w:rPr>
                <w:rtl w:val="0"/>
              </w:rPr>
            </w:r>
          </w:p>
          <w:p w:rsidR="00000000" w:rsidDel="00000000" w:rsidP="00000000" w:rsidRDefault="00000000" w:rsidRPr="00000000" w14:paraId="0000004B">
            <w:pPr>
              <w:shd w:fill="ffffff" w:val="clear"/>
              <w:spacing w:after="0" w:line="256" w:lineRule="auto"/>
              <w:ind w:left="720" w:firstLine="0"/>
              <w:jc w:val="both"/>
              <w:rPr>
                <w:rFonts w:ascii="Calibri" w:cs="Calibri" w:eastAsia="Calibri" w:hAnsi="Calibri"/>
                <w:b w:val="1"/>
                <w:color w:val="212121"/>
                <w:highlight w:val="white"/>
              </w:rPr>
            </w:pPr>
            <w:r w:rsidDel="00000000" w:rsidR="00000000" w:rsidRPr="00000000">
              <w:rPr>
                <w:rtl w:val="0"/>
              </w:rPr>
            </w:r>
          </w:p>
        </w:tc>
      </w:tr>
      <w:tr>
        <w:trPr>
          <w:trHeight w:val="1100" w:hRule="atLeast"/>
        </w:trPr>
        <w:tc>
          <w:tcPr>
            <w:tcBorders>
              <w:top w:color="000000" w:space="0" w:sz="0" w:val="nil"/>
              <w:left w:color="000000" w:space="0" w:sz="0" w:val="nil"/>
              <w:bottom w:color="9e0000" w:space="0" w:sz="8" w:val="single"/>
              <w:right w:color="000000" w:space="0" w:sz="0" w:val="nil"/>
            </w:tcBorders>
            <w:shd w:fill="d9c1d8" w:val="clear"/>
            <w:tcMar>
              <w:top w:w="100.0" w:type="dxa"/>
              <w:left w:w="100.0" w:type="dxa"/>
              <w:bottom w:w="100.0" w:type="dxa"/>
              <w:right w:w="100.0" w:type="dxa"/>
            </w:tcMar>
          </w:tcPr>
          <w:p w:rsidR="00000000" w:rsidDel="00000000" w:rsidP="00000000" w:rsidRDefault="00000000" w:rsidRPr="00000000" w14:paraId="0000004D">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19 lun   </w:t>
              <w:tab/>
            </w:r>
          </w:p>
        </w:tc>
        <w:tc>
          <w:tcPr>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E">
            <w:pPr>
              <w:spacing w:after="0" w:lineRule="auto"/>
              <w:rPr>
                <w:rFonts w:ascii="Calibri" w:cs="Calibri" w:eastAsia="Calibri" w:hAnsi="Calibri"/>
                <w:i w:val="1"/>
              </w:rPr>
            </w:pPr>
            <w:r w:rsidDel="00000000" w:rsidR="00000000" w:rsidRPr="00000000">
              <w:rPr>
                <w:rFonts w:ascii="Calibri" w:cs="Calibri" w:eastAsia="Calibri" w:hAnsi="Calibri"/>
                <w:b w:val="1"/>
                <w:i w:val="1"/>
                <w:rtl w:val="0"/>
              </w:rPr>
              <w:t xml:space="preserve">Las Palmas de Gran Canaria</w:t>
            </w:r>
            <w:r w:rsidDel="00000000" w:rsidR="00000000" w:rsidRPr="00000000">
              <w:rPr>
                <w:rtl w:val="0"/>
              </w:rPr>
            </w:r>
          </w:p>
        </w:tc>
        <w:tc>
          <w:tcPr>
            <w:gridSpan w:val="2"/>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F">
            <w:pPr>
              <w:numPr>
                <w:ilvl w:val="0"/>
                <w:numId w:val="2"/>
              </w:numPr>
              <w:spacing w:line="240" w:lineRule="auto"/>
              <w:ind w:left="720" w:hanging="360"/>
              <w:jc w:val="both"/>
              <w:rPr>
                <w:rFonts w:ascii="Calibri" w:cs="Calibri" w:eastAsia="Calibri" w:hAnsi="Calibri"/>
                <w:color w:val="212121"/>
                <w:highlight w:val="white"/>
              </w:rPr>
            </w:pPr>
            <w:r w:rsidDel="00000000" w:rsidR="00000000" w:rsidRPr="00000000">
              <w:rPr>
                <w:rFonts w:ascii="Calibri" w:cs="Calibri" w:eastAsia="Calibri" w:hAnsi="Calibri"/>
                <w:b w:val="1"/>
                <w:color w:val="1f497d"/>
                <w:highlight w:val="white"/>
                <w:rtl w:val="0"/>
              </w:rPr>
              <w:t xml:space="preserve">10:00 CONCENTRACIÓN</w:t>
            </w:r>
            <w:r w:rsidDel="00000000" w:rsidR="00000000" w:rsidRPr="00000000">
              <w:rPr>
                <w:rFonts w:ascii="Calibri" w:cs="Calibri" w:eastAsia="Calibri" w:hAnsi="Calibri"/>
                <w:color w:val="1f497d"/>
                <w:highlight w:val="white"/>
                <w:rtl w:val="0"/>
              </w:rPr>
              <w:t xml:space="preserve"> </w:t>
            </w:r>
            <w:r w:rsidDel="00000000" w:rsidR="00000000" w:rsidRPr="00000000">
              <w:rPr>
                <w:rFonts w:ascii="Calibri" w:cs="Calibri" w:eastAsia="Calibri" w:hAnsi="Calibri"/>
                <w:b w:val="1"/>
                <w:color w:val="1f497d"/>
                <w:highlight w:val="white"/>
                <w:rtl w:val="0"/>
              </w:rPr>
              <w:t xml:space="preserve">Canarias 50</w:t>
            </w:r>
            <w:r w:rsidDel="00000000" w:rsidR="00000000" w:rsidRPr="00000000">
              <w:rPr>
                <w:rFonts w:ascii="Calibri" w:cs="Calibri" w:eastAsia="Calibri" w:hAnsi="Calibri"/>
                <w:color w:val="212121"/>
                <w:highlight w:val="white"/>
                <w:rtl w:val="0"/>
              </w:rPr>
              <w:t xml:space="preserve">, antiguo campamento militar utilizado como centro de acogida para personas migrantes.</w:t>
            </w:r>
          </w:p>
          <w:p w:rsidR="00000000" w:rsidDel="00000000" w:rsidP="00000000" w:rsidRDefault="00000000" w:rsidRPr="00000000" w14:paraId="00000050">
            <w:pPr>
              <w:numPr>
                <w:ilvl w:val="0"/>
                <w:numId w:val="2"/>
              </w:numPr>
              <w:spacing w:line="240" w:lineRule="auto"/>
              <w:ind w:left="720" w:hanging="360"/>
              <w:jc w:val="both"/>
              <w:rPr>
                <w:rFonts w:ascii="Calibri" w:cs="Calibri" w:eastAsia="Calibri" w:hAnsi="Calibri"/>
                <w:color w:val="212121"/>
                <w:highlight w:val="white"/>
              </w:rPr>
            </w:pPr>
            <w:r w:rsidDel="00000000" w:rsidR="00000000" w:rsidRPr="00000000">
              <w:rPr>
                <w:rFonts w:ascii="Calibri" w:cs="Calibri" w:eastAsia="Calibri" w:hAnsi="Calibri"/>
                <w:b w:val="1"/>
                <w:color w:val="1f497d"/>
                <w:highlight w:val="white"/>
                <w:rtl w:val="0"/>
              </w:rPr>
              <w:t xml:space="preserve">11:00 Buques de acción marítima</w:t>
            </w:r>
            <w:r w:rsidDel="00000000" w:rsidR="00000000" w:rsidRPr="00000000">
              <w:rPr>
                <w:rFonts w:ascii="Calibri" w:cs="Calibri" w:eastAsia="Calibri" w:hAnsi="Calibri"/>
                <w:color w:val="212121"/>
                <w:rtl w:val="0"/>
              </w:rPr>
              <w:t xml:space="preserve">.</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b w:val="1"/>
                <w:color w:val="1f497d"/>
                <w:highlight w:val="white"/>
                <w:rtl w:val="0"/>
              </w:rPr>
              <w:t xml:space="preserve">Base de la Armada, el Arsenal. </w:t>
            </w:r>
            <w:r w:rsidDel="00000000" w:rsidR="00000000" w:rsidRPr="00000000">
              <w:rPr>
                <w:rFonts w:ascii="Calibri" w:cs="Calibri" w:eastAsia="Calibri" w:hAnsi="Calibri"/>
                <w:color w:val="000000"/>
                <w:highlight w:val="white"/>
                <w:rtl w:val="0"/>
              </w:rPr>
              <w:t xml:space="preserve">Buques construidos por la astillera Navantia que se dedica a la construcción</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de buques-fragatas de guerra, portaaeronaves, submarinos y patrulleros que vende a los diferentes ejércitos del mundo y a la Armada Española.</w:t>
            </w:r>
            <w:r w:rsidDel="00000000" w:rsidR="00000000" w:rsidRPr="00000000">
              <w:rPr>
                <w:rtl w:val="0"/>
              </w:rPr>
            </w:r>
          </w:p>
          <w:p w:rsidR="00000000" w:rsidDel="00000000" w:rsidP="00000000" w:rsidRDefault="00000000" w:rsidRPr="00000000" w14:paraId="00000051">
            <w:pPr>
              <w:numPr>
                <w:ilvl w:val="0"/>
                <w:numId w:val="2"/>
              </w:numPr>
              <w:spacing w:line="240" w:lineRule="auto"/>
              <w:ind w:left="720" w:hanging="360"/>
              <w:jc w:val="both"/>
              <w:rPr>
                <w:rFonts w:ascii="Calibri" w:cs="Calibri" w:eastAsia="Calibri" w:hAnsi="Calibri"/>
                <w:b w:val="1"/>
                <w:color w:val="1f497d"/>
                <w:highlight w:val="white"/>
              </w:rPr>
            </w:pPr>
            <w:r w:rsidDel="00000000" w:rsidR="00000000" w:rsidRPr="00000000">
              <w:rPr>
                <w:rFonts w:ascii="Calibri" w:cs="Calibri" w:eastAsia="Calibri" w:hAnsi="Calibri"/>
                <w:b w:val="1"/>
                <w:color w:val="1f497d"/>
                <w:highlight w:val="white"/>
                <w:rtl w:val="0"/>
              </w:rPr>
              <w:t xml:space="preserve">12:30 CONCENTRACIÓN frente a delegación de FRONTEX</w:t>
            </w:r>
          </w:p>
          <w:p w:rsidR="00000000" w:rsidDel="00000000" w:rsidP="00000000" w:rsidRDefault="00000000" w:rsidRPr="00000000" w14:paraId="00000052">
            <w:pPr>
              <w:numPr>
                <w:ilvl w:val="0"/>
                <w:numId w:val="2"/>
              </w:numPr>
              <w:spacing w:line="240" w:lineRule="auto"/>
              <w:ind w:left="720" w:hanging="360"/>
              <w:jc w:val="both"/>
              <w:rPr>
                <w:rFonts w:ascii="Calibri" w:cs="Calibri" w:eastAsia="Calibri" w:hAnsi="Calibri"/>
                <w:color w:val="212121"/>
                <w:highlight w:val="white"/>
              </w:rPr>
            </w:pPr>
            <w:r w:rsidDel="00000000" w:rsidR="00000000" w:rsidRPr="00000000">
              <w:rPr>
                <w:rFonts w:ascii="Calibri" w:cs="Calibri" w:eastAsia="Calibri" w:hAnsi="Calibri"/>
                <w:b w:val="1"/>
                <w:color w:val="1f497d"/>
                <w:highlight w:val="white"/>
                <w:rtl w:val="0"/>
              </w:rPr>
              <w:t xml:space="preserve">16:00 CONCENTRACIÓN CIE Barranco Seco</w:t>
            </w:r>
            <w:r w:rsidDel="00000000" w:rsidR="00000000" w:rsidRPr="00000000">
              <w:rPr>
                <w:rFonts w:ascii="Calibri" w:cs="Calibri" w:eastAsia="Calibri" w:hAnsi="Calibri"/>
                <w:color w:val="1f497d"/>
                <w:highlight w:val="white"/>
                <w:rtl w:val="0"/>
              </w:rPr>
              <w:t xml:space="preserve"> </w:t>
            </w:r>
            <w:r w:rsidDel="00000000" w:rsidR="00000000" w:rsidRPr="00000000">
              <w:rPr>
                <w:rFonts w:ascii="Calibri" w:cs="Calibri" w:eastAsia="Calibri" w:hAnsi="Calibri"/>
                <w:color w:val="212121"/>
                <w:highlight w:val="white"/>
                <w:rtl w:val="0"/>
              </w:rPr>
              <w:t xml:space="preserve">(Centro de Internamiento de personas Extranjeras) </w:t>
            </w:r>
          </w:p>
          <w:p w:rsidR="00000000" w:rsidDel="00000000" w:rsidP="00000000" w:rsidRDefault="00000000" w:rsidRPr="00000000" w14:paraId="00000053">
            <w:pPr>
              <w:numPr>
                <w:ilvl w:val="0"/>
                <w:numId w:val="2"/>
              </w:numPr>
              <w:spacing w:line="240" w:lineRule="auto"/>
              <w:ind w:left="720" w:hanging="360"/>
              <w:jc w:val="both"/>
              <w:rPr>
                <w:rFonts w:ascii="Calibri" w:cs="Calibri" w:eastAsia="Calibri" w:hAnsi="Calibri"/>
                <w:b w:val="1"/>
                <w:color w:val="212121"/>
                <w:highlight w:val="white"/>
              </w:rPr>
            </w:pPr>
            <w:r w:rsidDel="00000000" w:rsidR="00000000" w:rsidRPr="00000000">
              <w:rPr>
                <w:rFonts w:ascii="Calibri" w:cs="Calibri" w:eastAsia="Calibri" w:hAnsi="Calibri"/>
                <w:b w:val="1"/>
                <w:color w:val="1f497d"/>
                <w:highlight w:val="white"/>
                <w:rtl w:val="0"/>
              </w:rPr>
              <w:t xml:space="preserve">18:00 CONCENTRACIÓN en Subdelegación de Gobierno</w:t>
            </w:r>
            <w:r w:rsidDel="00000000" w:rsidR="00000000" w:rsidRPr="00000000">
              <w:rPr>
                <w:rtl w:val="0"/>
              </w:rPr>
            </w:r>
          </w:p>
        </w:tc>
      </w:tr>
      <w:tr>
        <w:trPr>
          <w:trHeight w:val="2316" w:hRule="atLeast"/>
        </w:trPr>
        <w:tc>
          <w:tcPr>
            <w:tcBorders>
              <w:top w:color="000000" w:space="0" w:sz="0" w:val="nil"/>
              <w:left w:color="000000" w:space="0" w:sz="0" w:val="nil"/>
              <w:bottom w:color="9e0000" w:space="0" w:sz="8" w:val="single"/>
              <w:right w:color="000000" w:space="0" w:sz="0" w:val="nil"/>
            </w:tcBorders>
            <w:shd w:fill="d9c1d8" w:val="clear"/>
            <w:tcMar>
              <w:top w:w="100.0" w:type="dxa"/>
              <w:left w:w="100.0" w:type="dxa"/>
              <w:bottom w:w="100.0" w:type="dxa"/>
              <w:right w:w="100.0" w:type="dxa"/>
            </w:tcMar>
          </w:tcPr>
          <w:p w:rsidR="00000000" w:rsidDel="00000000" w:rsidP="00000000" w:rsidRDefault="00000000" w:rsidRPr="00000000" w14:paraId="00000055">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20 mar </w:t>
              <w:tab/>
            </w:r>
          </w:p>
        </w:tc>
        <w:tc>
          <w:tcPr>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6">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Las Palmas de Gran Canaria/Mogán/Agüemes</w:t>
            </w:r>
          </w:p>
        </w:tc>
        <w:tc>
          <w:tcPr>
            <w:gridSpan w:val="2"/>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7">
            <w:pPr>
              <w:numPr>
                <w:ilvl w:val="0"/>
                <w:numId w:val="4"/>
              </w:numPr>
              <w:shd w:fill="ffffff" w:val="clear"/>
              <w:spacing w:after="0" w:line="256" w:lineRule="auto"/>
              <w:ind w:left="720" w:hanging="360"/>
              <w:jc w:val="both"/>
              <w:rPr>
                <w:rFonts w:ascii="Calibri" w:cs="Calibri" w:eastAsia="Calibri" w:hAnsi="Calibri"/>
                <w:b w:val="1"/>
                <w:color w:val="1f497d"/>
                <w:highlight w:val="white"/>
              </w:rPr>
            </w:pPr>
            <w:r w:rsidDel="00000000" w:rsidR="00000000" w:rsidRPr="00000000">
              <w:rPr>
                <w:b w:val="1"/>
                <w:color w:val="1f497d"/>
                <w:highlight w:val="white"/>
                <w:rtl w:val="0"/>
              </w:rPr>
              <w:t xml:space="preserve">09</w:t>
            </w:r>
            <w:r w:rsidDel="00000000" w:rsidR="00000000" w:rsidRPr="00000000">
              <w:rPr>
                <w:rFonts w:ascii="Calibri" w:cs="Calibri" w:eastAsia="Calibri" w:hAnsi="Calibri"/>
                <w:b w:val="1"/>
                <w:color w:val="1f497d"/>
                <w:highlight w:val="white"/>
                <w:rtl w:val="0"/>
              </w:rPr>
              <w:t xml:space="preserve">:</w:t>
            </w:r>
            <w:r w:rsidDel="00000000" w:rsidR="00000000" w:rsidRPr="00000000">
              <w:rPr>
                <w:b w:val="1"/>
                <w:color w:val="1f497d"/>
                <w:highlight w:val="white"/>
                <w:rtl w:val="0"/>
              </w:rPr>
              <w:t xml:space="preserve">3</w:t>
            </w:r>
            <w:r w:rsidDel="00000000" w:rsidR="00000000" w:rsidRPr="00000000">
              <w:rPr>
                <w:rFonts w:ascii="Calibri" w:cs="Calibri" w:eastAsia="Calibri" w:hAnsi="Calibri"/>
                <w:b w:val="1"/>
                <w:color w:val="1f497d"/>
                <w:highlight w:val="white"/>
                <w:rtl w:val="0"/>
              </w:rPr>
              <w:t xml:space="preserve">0 CONCENTRACIÓN en Subdelegación de Gobierno </w:t>
            </w:r>
          </w:p>
          <w:p w:rsidR="00000000" w:rsidDel="00000000" w:rsidP="00000000" w:rsidRDefault="00000000" w:rsidRPr="00000000" w14:paraId="00000058">
            <w:pPr>
              <w:numPr>
                <w:ilvl w:val="0"/>
                <w:numId w:val="4"/>
              </w:numPr>
              <w:shd w:fill="ffffff" w:val="clear"/>
              <w:spacing w:after="0" w:line="256" w:lineRule="auto"/>
              <w:ind w:left="720" w:hanging="360"/>
              <w:jc w:val="both"/>
              <w:rPr>
                <w:rFonts w:ascii="Calibri" w:cs="Calibri" w:eastAsia="Calibri" w:hAnsi="Calibri"/>
                <w:b w:val="1"/>
                <w:color w:val="1f497d"/>
                <w:highlight w:val="white"/>
              </w:rPr>
            </w:pPr>
            <w:r w:rsidDel="00000000" w:rsidR="00000000" w:rsidRPr="00000000">
              <w:rPr>
                <w:rFonts w:ascii="Calibri" w:cs="Calibri" w:eastAsia="Calibri" w:hAnsi="Calibri"/>
                <w:b w:val="1"/>
                <w:color w:val="1f497d"/>
                <w:highlight w:val="white"/>
                <w:rtl w:val="0"/>
              </w:rPr>
              <w:t xml:space="preserve">11:00 CONCENTRACIÓN en Periódico La Provincia</w:t>
            </w:r>
          </w:p>
          <w:p w:rsidR="00000000" w:rsidDel="00000000" w:rsidP="00000000" w:rsidRDefault="00000000" w:rsidRPr="00000000" w14:paraId="00000059">
            <w:pPr>
              <w:numPr>
                <w:ilvl w:val="0"/>
                <w:numId w:val="4"/>
              </w:numPr>
              <w:shd w:fill="ffffff" w:val="clear"/>
              <w:spacing w:after="0" w:line="256" w:lineRule="auto"/>
              <w:ind w:left="720" w:hanging="360"/>
              <w:jc w:val="both"/>
              <w:rPr>
                <w:rFonts w:ascii="Calibri" w:cs="Calibri" w:eastAsia="Calibri" w:hAnsi="Calibri"/>
                <w:b w:val="1"/>
                <w:color w:val="1f497d"/>
                <w:highlight w:val="white"/>
              </w:rPr>
            </w:pPr>
            <w:r w:rsidDel="00000000" w:rsidR="00000000" w:rsidRPr="00000000">
              <w:rPr>
                <w:rFonts w:ascii="Calibri" w:cs="Calibri" w:eastAsia="Calibri" w:hAnsi="Calibri"/>
                <w:b w:val="1"/>
                <w:color w:val="1f497d"/>
                <w:highlight w:val="white"/>
                <w:rtl w:val="0"/>
              </w:rPr>
              <w:t xml:space="preserve">12:30 CONCENTRACIÓN Puerto de Arguineguín</w:t>
            </w:r>
          </w:p>
          <w:p w:rsidR="00000000" w:rsidDel="00000000" w:rsidP="00000000" w:rsidRDefault="00000000" w:rsidRPr="00000000" w14:paraId="0000005A">
            <w:pPr>
              <w:numPr>
                <w:ilvl w:val="0"/>
                <w:numId w:val="4"/>
              </w:numPr>
              <w:shd w:fill="ffffff" w:val="clear"/>
              <w:spacing w:after="0" w:line="256" w:lineRule="auto"/>
              <w:ind w:left="720" w:hanging="360"/>
              <w:jc w:val="both"/>
              <w:rPr>
                <w:rFonts w:ascii="Calibri" w:cs="Calibri" w:eastAsia="Calibri" w:hAnsi="Calibri"/>
                <w:color w:val="333333"/>
                <w:highlight w:val="white"/>
              </w:rPr>
            </w:pPr>
            <w:r w:rsidDel="00000000" w:rsidR="00000000" w:rsidRPr="00000000">
              <w:rPr>
                <w:rFonts w:ascii="Calibri" w:cs="Calibri" w:eastAsia="Calibri" w:hAnsi="Calibri"/>
                <w:b w:val="1"/>
                <w:color w:val="1f497d"/>
                <w:highlight w:val="white"/>
                <w:rtl w:val="0"/>
              </w:rPr>
              <w:t xml:space="preserve">17:30 CEMENTERIO Agüimes.</w:t>
            </w:r>
            <w:r w:rsidDel="00000000" w:rsidR="00000000" w:rsidRPr="00000000">
              <w:rPr>
                <w:rFonts w:ascii="Calibri" w:cs="Calibri" w:eastAsia="Calibri" w:hAnsi="Calibri"/>
                <w:color w:val="1f497d"/>
                <w:highlight w:val="white"/>
                <w:rtl w:val="0"/>
              </w:rPr>
              <w:t xml:space="preserve"> </w:t>
            </w:r>
            <w:r w:rsidDel="00000000" w:rsidR="00000000" w:rsidRPr="00000000">
              <w:rPr>
                <w:rFonts w:ascii="Calibri" w:cs="Calibri" w:eastAsia="Calibri" w:hAnsi="Calibri"/>
                <w:color w:val="333333"/>
                <w:highlight w:val="white"/>
                <w:rtl w:val="0"/>
              </w:rPr>
              <w:t xml:space="preserve">Acto de homenaje a las personas fallecidas y desaparecidas.</w:t>
            </w:r>
          </w:p>
          <w:p w:rsidR="00000000" w:rsidDel="00000000" w:rsidP="00000000" w:rsidRDefault="00000000" w:rsidRPr="00000000" w14:paraId="0000005B">
            <w:pPr>
              <w:numPr>
                <w:ilvl w:val="0"/>
                <w:numId w:val="4"/>
              </w:numPr>
              <w:shd w:fill="ffffff" w:val="clear"/>
              <w:spacing w:after="0" w:line="256" w:lineRule="auto"/>
              <w:ind w:left="720" w:hanging="360"/>
              <w:jc w:val="both"/>
              <w:rPr>
                <w:rFonts w:ascii="Calibri" w:cs="Calibri" w:eastAsia="Calibri" w:hAnsi="Calibri"/>
                <w:color w:val="333333"/>
                <w:highlight w:val="white"/>
              </w:rPr>
            </w:pPr>
            <w:r w:rsidDel="00000000" w:rsidR="00000000" w:rsidRPr="00000000">
              <w:rPr>
                <w:rFonts w:ascii="Calibri" w:cs="Calibri" w:eastAsia="Calibri" w:hAnsi="Calibri"/>
                <w:b w:val="1"/>
                <w:color w:val="1f497d"/>
                <w:highlight w:val="white"/>
                <w:rtl w:val="0"/>
              </w:rPr>
              <w:t xml:space="preserve">18:30 Acción AEROPUERTO</w:t>
            </w:r>
            <w:r w:rsidDel="00000000" w:rsidR="00000000" w:rsidRPr="00000000">
              <w:rPr>
                <w:rFonts w:ascii="Calibri" w:cs="Calibri" w:eastAsia="Calibri" w:hAnsi="Calibri"/>
                <w:color w:val="1f497d"/>
                <w:highlight w:val="white"/>
                <w:rtl w:val="0"/>
              </w:rPr>
              <w:t xml:space="preserve"> </w:t>
            </w:r>
            <w:r w:rsidDel="00000000" w:rsidR="00000000" w:rsidRPr="00000000">
              <w:rPr>
                <w:rFonts w:ascii="Calibri" w:cs="Calibri" w:eastAsia="Calibri" w:hAnsi="Calibri"/>
                <w:color w:val="333333"/>
                <w:highlight w:val="white"/>
                <w:rtl w:val="0"/>
              </w:rPr>
              <w:t xml:space="preserve">Gran Canaria</w:t>
            </w:r>
          </w:p>
        </w:tc>
      </w:tr>
      <w:tr>
        <w:trPr>
          <w:trHeight w:val="366" w:hRule="atLeast"/>
        </w:trPr>
        <w:tc>
          <w:tcPr>
            <w:gridSpan w:val="4"/>
            <w:tcBorders>
              <w:top w:color="000000" w:space="0" w:sz="0" w:val="nil"/>
              <w:left w:color="000000" w:space="0" w:sz="0" w:val="nil"/>
              <w:bottom w:color="9e0000" w:space="0" w:sz="8" w:val="single"/>
              <w:right w:color="000000" w:space="0" w:sz="0" w:val="nil"/>
            </w:tcBorders>
            <w:shd w:fill="ead1dc" w:val="clear"/>
            <w:tcMar>
              <w:top w:w="100.0" w:type="dxa"/>
              <w:left w:w="100.0" w:type="dxa"/>
              <w:bottom w:w="100.0" w:type="dxa"/>
              <w:right w:w="100.0" w:type="dxa"/>
            </w:tcMar>
          </w:tcPr>
          <w:p w:rsidR="00000000" w:rsidDel="00000000" w:rsidP="00000000" w:rsidRDefault="00000000" w:rsidRPr="00000000" w14:paraId="0000005D">
            <w:pPr>
              <w:spacing w:after="0" w:lineRule="auto"/>
              <w:ind w:left="-566" w:firstLine="0"/>
              <w:rPr>
                <w:rFonts w:ascii="Calibri" w:cs="Calibri" w:eastAsia="Calibri" w:hAnsi="Calibri"/>
                <w:b w:val="1"/>
              </w:rPr>
            </w:pPr>
            <w:r w:rsidDel="00000000" w:rsidR="00000000" w:rsidRPr="00000000">
              <w:rPr>
                <w:rFonts w:ascii="Calibri" w:cs="Calibri" w:eastAsia="Calibri" w:hAnsi="Calibri"/>
                <w:b w:val="1"/>
                <w:rtl w:val="0"/>
              </w:rPr>
              <w:t xml:space="preserve">ET       ETAPA TENERIFE</w:t>
            </w:r>
          </w:p>
        </w:tc>
      </w:tr>
      <w:tr>
        <w:trPr>
          <w:trHeight w:val="2040" w:hRule="atLeast"/>
        </w:trPr>
        <w:tc>
          <w:tcPr>
            <w:tcBorders>
              <w:top w:color="000000" w:space="0" w:sz="0" w:val="nil"/>
              <w:left w:color="000000" w:space="0" w:sz="0" w:val="nil"/>
              <w:bottom w:color="9e0000" w:space="0" w:sz="8" w:val="single"/>
              <w:right w:color="000000" w:space="0" w:sz="0" w:val="nil"/>
            </w:tcBorders>
            <w:shd w:fill="d9c1d8" w:val="clear"/>
            <w:tcMar>
              <w:top w:w="100.0" w:type="dxa"/>
              <w:left w:w="100.0" w:type="dxa"/>
              <w:bottom w:w="100.0" w:type="dxa"/>
              <w:right w:w="100.0" w:type="dxa"/>
            </w:tcMar>
          </w:tcPr>
          <w:p w:rsidR="00000000" w:rsidDel="00000000" w:rsidP="00000000" w:rsidRDefault="00000000" w:rsidRPr="00000000" w14:paraId="00000061">
            <w:pPr>
              <w:spacing w:after="0" w:lineRule="auto"/>
              <w:rPr>
                <w:rFonts w:ascii="Calibri" w:cs="Calibri" w:eastAsia="Calibri" w:hAnsi="Calibri"/>
                <w:b w:val="1"/>
              </w:rPr>
            </w:pPr>
            <w:bookmarkStart w:colFirst="0" w:colLast="0" w:name="_heading=h.26in1rg" w:id="6"/>
            <w:bookmarkEnd w:id="6"/>
            <w:r w:rsidDel="00000000" w:rsidR="00000000" w:rsidRPr="00000000">
              <w:rPr>
                <w:rFonts w:ascii="Calibri" w:cs="Calibri" w:eastAsia="Calibri" w:hAnsi="Calibri"/>
                <w:b w:val="1"/>
                <w:rtl w:val="0"/>
              </w:rPr>
              <w:t xml:space="preserve">21 mié</w:t>
            </w:r>
          </w:p>
        </w:tc>
        <w:tc>
          <w:tcPr>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2">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Puerto Santa Cruz de Tenerife</w:t>
            </w:r>
          </w:p>
          <w:p w:rsidR="00000000" w:rsidDel="00000000" w:rsidP="00000000" w:rsidRDefault="00000000" w:rsidRPr="00000000" w14:paraId="00000063">
            <w:pPr>
              <w:spacing w:after="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4">
            <w:pPr>
              <w:spacing w:after="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5">
            <w:pPr>
              <w:spacing w:after="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6">
            <w:pPr>
              <w:spacing w:after="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7">
            <w:pPr>
              <w:spacing w:after="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8">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El Fraile</w:t>
            </w:r>
          </w:p>
        </w:tc>
        <w:tc>
          <w:tcPr>
            <w:gridSpan w:val="2"/>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9">
            <w:pPr>
              <w:numPr>
                <w:ilvl w:val="0"/>
                <w:numId w:val="4"/>
              </w:numPr>
              <w:shd w:fill="ffffff" w:val="clear"/>
              <w:spacing w:after="0" w:line="256" w:lineRule="auto"/>
              <w:ind w:left="720" w:hanging="360"/>
              <w:jc w:val="both"/>
              <w:rPr>
                <w:rFonts w:ascii="Calibri" w:cs="Calibri" w:eastAsia="Calibri" w:hAnsi="Calibri"/>
                <w:color w:val="333333"/>
                <w:highlight w:val="white"/>
              </w:rPr>
            </w:pPr>
            <w:r w:rsidDel="00000000" w:rsidR="00000000" w:rsidRPr="00000000">
              <w:rPr>
                <w:rFonts w:ascii="Calibri" w:cs="Calibri" w:eastAsia="Calibri" w:hAnsi="Calibri"/>
                <w:b w:val="1"/>
                <w:color w:val="1f497d"/>
                <w:highlight w:val="white"/>
                <w:rtl w:val="0"/>
              </w:rPr>
              <w:t xml:space="preserve">11:00 Recibimiento a Caravana</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b w:val="1"/>
                <w:color w:val="1f497d"/>
                <w:highlight w:val="white"/>
                <w:rtl w:val="0"/>
              </w:rPr>
              <w:t xml:space="preserve">Acción de denuncia contra las navieras</w:t>
            </w:r>
            <w:r w:rsidDel="00000000" w:rsidR="00000000" w:rsidRPr="00000000">
              <w:rPr>
                <w:rFonts w:ascii="Calibri" w:cs="Calibri" w:eastAsia="Calibri" w:hAnsi="Calibri"/>
                <w:color w:val="000000"/>
                <w:highlight w:val="white"/>
                <w:rtl w:val="0"/>
              </w:rPr>
              <w:t xml:space="preserve"> y el impedimento que hacen de viaje. Cerca de la terminal se encuentra el Hotel Adonis, un </w:t>
            </w:r>
            <w:r w:rsidDel="00000000" w:rsidR="00000000" w:rsidRPr="00000000">
              <w:rPr>
                <w:rFonts w:ascii="Calibri" w:cs="Calibri" w:eastAsia="Calibri" w:hAnsi="Calibri"/>
                <w:b w:val="1"/>
                <w:color w:val="1f497d"/>
                <w:highlight w:val="white"/>
                <w:rtl w:val="0"/>
              </w:rPr>
              <w:t xml:space="preserve">recurso de acogida</w:t>
            </w:r>
            <w:r w:rsidDel="00000000" w:rsidR="00000000" w:rsidRPr="00000000">
              <w:rPr>
                <w:rFonts w:ascii="Calibri" w:cs="Calibri" w:eastAsia="Calibri" w:hAnsi="Calibri"/>
                <w:color w:val="1f497d"/>
                <w:highlight w:val="white"/>
                <w:rtl w:val="0"/>
              </w:rPr>
              <w:t xml:space="preserve"> </w:t>
            </w:r>
            <w:r w:rsidDel="00000000" w:rsidR="00000000" w:rsidRPr="00000000">
              <w:rPr>
                <w:rFonts w:ascii="Calibri" w:cs="Calibri" w:eastAsia="Calibri" w:hAnsi="Calibri"/>
                <w:color w:val="000000"/>
                <w:highlight w:val="white"/>
                <w:rtl w:val="0"/>
              </w:rPr>
              <w:t xml:space="preserve">donde actualmente hay </w:t>
            </w:r>
            <w:r w:rsidDel="00000000" w:rsidR="00000000" w:rsidRPr="00000000">
              <w:rPr>
                <w:rFonts w:ascii="Calibri" w:cs="Calibri" w:eastAsia="Calibri" w:hAnsi="Calibri"/>
                <w:b w:val="1"/>
                <w:color w:val="1f497d"/>
                <w:highlight w:val="white"/>
                <w:rtl w:val="0"/>
              </w:rPr>
              <w:t xml:space="preserve">menores</w:t>
            </w:r>
            <w:r w:rsidDel="00000000" w:rsidR="00000000" w:rsidRPr="00000000">
              <w:rPr>
                <w:rFonts w:ascii="Calibri" w:cs="Calibri" w:eastAsia="Calibri" w:hAnsi="Calibri"/>
                <w:color w:val="000000"/>
                <w:highlight w:val="white"/>
                <w:rtl w:val="0"/>
              </w:rPr>
              <w:t xml:space="preserve">.</w:t>
            </w:r>
            <w:r w:rsidDel="00000000" w:rsidR="00000000" w:rsidRPr="00000000">
              <w:rPr>
                <w:rtl w:val="0"/>
              </w:rPr>
            </w:r>
          </w:p>
          <w:p w:rsidR="00000000" w:rsidDel="00000000" w:rsidP="00000000" w:rsidRDefault="00000000" w:rsidRPr="00000000" w14:paraId="0000006A">
            <w:pPr>
              <w:numPr>
                <w:ilvl w:val="0"/>
                <w:numId w:val="4"/>
              </w:numPr>
              <w:shd w:fill="ffffff" w:val="clear"/>
              <w:spacing w:after="0" w:line="256" w:lineRule="auto"/>
              <w:ind w:left="720" w:hanging="360"/>
              <w:jc w:val="both"/>
              <w:rPr>
                <w:rFonts w:ascii="Calibri" w:cs="Calibri" w:eastAsia="Calibri" w:hAnsi="Calibri"/>
                <w:color w:val="333333"/>
                <w:highlight w:val="white"/>
              </w:rPr>
            </w:pPr>
            <w:r w:rsidDel="00000000" w:rsidR="00000000" w:rsidRPr="00000000">
              <w:rPr>
                <w:rFonts w:ascii="Calibri" w:cs="Calibri" w:eastAsia="Calibri" w:hAnsi="Calibri"/>
                <w:b w:val="1"/>
                <w:color w:val="1f497d"/>
                <w:highlight w:val="white"/>
                <w:rtl w:val="0"/>
              </w:rPr>
              <w:t xml:space="preserve">12:00-14:00 </w:t>
            </w:r>
            <w:r w:rsidDel="00000000" w:rsidR="00000000" w:rsidRPr="00000000">
              <w:rPr>
                <w:b w:val="1"/>
                <w:color w:val="1f497d"/>
                <w:highlight w:val="white"/>
                <w:rtl w:val="0"/>
              </w:rPr>
              <w:t xml:space="preserve">MANIFESTACIÓN</w:t>
            </w:r>
            <w:r w:rsidDel="00000000" w:rsidR="00000000" w:rsidRPr="00000000">
              <w:rPr>
                <w:color w:val="1f497d"/>
                <w:highlight w:val="white"/>
                <w:rtl w:val="0"/>
              </w:rPr>
              <w:t xml:space="preserve"> </w:t>
            </w:r>
            <w:r w:rsidDel="00000000" w:rsidR="00000000" w:rsidRPr="00000000">
              <w:rPr>
                <w:b w:val="1"/>
                <w:color w:val="1f497d"/>
                <w:highlight w:val="white"/>
                <w:rtl w:val="0"/>
              </w:rPr>
              <w:t xml:space="preserve">antifranquista, gobierno y capitanía</w:t>
            </w:r>
            <w:r w:rsidDel="00000000" w:rsidR="00000000" w:rsidRPr="00000000">
              <w:rPr>
                <w:color w:val="333333"/>
                <w:highlight w:val="white"/>
                <w:rtl w:val="0"/>
              </w:rPr>
              <w:t xml:space="preserve">. </w:t>
            </w:r>
            <w:r w:rsidDel="00000000" w:rsidR="00000000" w:rsidRPr="00000000">
              <w:rPr>
                <w:color w:val="000000"/>
                <w:highlight w:val="white"/>
                <w:rtl w:val="0"/>
              </w:rPr>
              <w:t xml:space="preserve">Paseo marítimo hasta la estatua franquista. Las Ramblas y Méndez a la Subdelegación del Gobierno. Termina en Plaza Weyler, para señalar la militarización de las Islas Canarias ante la Capitanía</w:t>
            </w:r>
            <w:r w:rsidDel="00000000" w:rsidR="00000000" w:rsidRPr="00000000">
              <w:rPr>
                <w:rtl w:val="0"/>
              </w:rPr>
            </w:r>
          </w:p>
          <w:p w:rsidR="00000000" w:rsidDel="00000000" w:rsidP="00000000" w:rsidRDefault="00000000" w:rsidRPr="00000000" w14:paraId="0000006B">
            <w:pPr>
              <w:numPr>
                <w:ilvl w:val="0"/>
                <w:numId w:val="4"/>
              </w:numPr>
              <w:shd w:fill="ffffff" w:val="clear"/>
              <w:spacing w:after="0" w:line="256" w:lineRule="auto"/>
              <w:ind w:left="720" w:hanging="360"/>
              <w:jc w:val="both"/>
              <w:rPr>
                <w:color w:val="333333"/>
                <w:highlight w:val="white"/>
              </w:rPr>
            </w:pPr>
            <w:r w:rsidDel="00000000" w:rsidR="00000000" w:rsidRPr="00000000">
              <w:rPr>
                <w:b w:val="1"/>
                <w:color w:val="1f497d"/>
                <w:highlight w:val="white"/>
                <w:rtl w:val="0"/>
              </w:rPr>
              <w:t xml:space="preserve">17:00-19:00</w:t>
            </w:r>
            <w:r w:rsidDel="00000000" w:rsidR="00000000" w:rsidRPr="00000000">
              <w:rPr>
                <w:b w:val="1"/>
                <w:color w:val="1f497d"/>
                <w:rtl w:val="0"/>
              </w:rPr>
              <w:t xml:space="preserve"> </w:t>
            </w:r>
            <w:r w:rsidDel="00000000" w:rsidR="00000000" w:rsidRPr="00000000">
              <w:rPr>
                <w:b w:val="1"/>
                <w:color w:val="1f497d"/>
                <w:highlight w:val="white"/>
                <w:rtl w:val="0"/>
              </w:rPr>
              <w:t xml:space="preserve">Acto de presentación</w:t>
            </w:r>
            <w:r w:rsidDel="00000000" w:rsidR="00000000" w:rsidRPr="00000000">
              <w:rPr>
                <w:color w:val="000000"/>
                <w:highlight w:val="white"/>
                <w:rtl w:val="0"/>
              </w:rPr>
              <w:t xml:space="preserve"> de CAF en Tenerife. Presentación de colectivas de migrantes y colectivos locales en el sur para explicar la situación social de Tenerife.</w:t>
            </w:r>
            <w:r w:rsidDel="00000000" w:rsidR="00000000" w:rsidRPr="00000000">
              <w:rPr>
                <w:rtl w:val="0"/>
              </w:rPr>
            </w:r>
          </w:p>
          <w:p w:rsidR="00000000" w:rsidDel="00000000" w:rsidP="00000000" w:rsidRDefault="00000000" w:rsidRPr="00000000" w14:paraId="0000006C">
            <w:pPr>
              <w:numPr>
                <w:ilvl w:val="0"/>
                <w:numId w:val="4"/>
              </w:numPr>
              <w:shd w:fill="ffffff" w:val="clear"/>
              <w:spacing w:after="0" w:line="256" w:lineRule="auto"/>
              <w:ind w:left="720" w:hanging="360"/>
              <w:jc w:val="both"/>
              <w:rPr>
                <w:rFonts w:ascii="Calibri" w:cs="Calibri" w:eastAsia="Calibri" w:hAnsi="Calibri"/>
                <w:color w:val="333333"/>
                <w:highlight w:val="white"/>
              </w:rPr>
            </w:pPr>
            <w:r w:rsidDel="00000000" w:rsidR="00000000" w:rsidRPr="00000000">
              <w:rPr>
                <w:rFonts w:ascii="Calibri" w:cs="Calibri" w:eastAsia="Calibri" w:hAnsi="Calibri"/>
                <w:b w:val="1"/>
                <w:color w:val="1f497d"/>
                <w:highlight w:val="white"/>
                <w:rtl w:val="0"/>
              </w:rPr>
              <w:t xml:space="preserve">19:00 ACTOS CULTURALES</w:t>
            </w:r>
            <w:r w:rsidDel="00000000" w:rsidR="00000000" w:rsidRPr="00000000">
              <w:rPr>
                <w:rFonts w:ascii="Calibri" w:cs="Calibri" w:eastAsia="Calibri" w:hAnsi="Calibri"/>
                <w:color w:val="1f497d"/>
                <w:highlight w:val="white"/>
                <w:rtl w:val="0"/>
              </w:rPr>
              <w:t xml:space="preserve"> </w:t>
            </w:r>
            <w:r w:rsidDel="00000000" w:rsidR="00000000" w:rsidRPr="00000000">
              <w:rPr>
                <w:rtl w:val="0"/>
              </w:rPr>
            </w:r>
          </w:p>
        </w:tc>
      </w:tr>
      <w:tr>
        <w:trPr>
          <w:trHeight w:val="1271" w:hRule="atLeast"/>
        </w:trPr>
        <w:tc>
          <w:tcPr>
            <w:tcBorders>
              <w:top w:color="000000" w:space="0" w:sz="0" w:val="nil"/>
              <w:left w:color="000000" w:space="0" w:sz="0" w:val="nil"/>
              <w:bottom w:color="9e0000" w:space="0" w:sz="8" w:val="single"/>
              <w:right w:color="000000" w:space="0" w:sz="0" w:val="nil"/>
            </w:tcBorders>
            <w:shd w:fill="d9c1d8" w:val="clear"/>
            <w:tcMar>
              <w:top w:w="100.0" w:type="dxa"/>
              <w:left w:w="100.0" w:type="dxa"/>
              <w:bottom w:w="100.0" w:type="dxa"/>
              <w:right w:w="100.0" w:type="dxa"/>
            </w:tcMar>
          </w:tcPr>
          <w:p w:rsidR="00000000" w:rsidDel="00000000" w:rsidP="00000000" w:rsidRDefault="00000000" w:rsidRPr="00000000" w14:paraId="0000006E">
            <w:pPr>
              <w:spacing w:after="0" w:lineRule="auto"/>
              <w:rPr>
                <w:rFonts w:ascii="Calibri" w:cs="Calibri" w:eastAsia="Calibri" w:hAnsi="Calibri"/>
                <w:b w:val="1"/>
              </w:rPr>
            </w:pPr>
            <w:bookmarkStart w:colFirst="0" w:colLast="0" w:name="_heading=h.lnxbz9" w:id="7"/>
            <w:bookmarkEnd w:id="7"/>
            <w:r w:rsidDel="00000000" w:rsidR="00000000" w:rsidRPr="00000000">
              <w:rPr>
                <w:rFonts w:ascii="Calibri" w:cs="Calibri" w:eastAsia="Calibri" w:hAnsi="Calibri"/>
                <w:b w:val="1"/>
                <w:rtl w:val="0"/>
              </w:rPr>
              <w:t xml:space="preserve">22 jue</w:t>
            </w:r>
          </w:p>
        </w:tc>
        <w:tc>
          <w:tcPr>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F">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Tenerife</w:t>
            </w:r>
          </w:p>
          <w:p w:rsidR="00000000" w:rsidDel="00000000" w:rsidP="00000000" w:rsidRDefault="00000000" w:rsidRPr="00000000" w14:paraId="00000070">
            <w:pPr>
              <w:spacing w:after="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1">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La Laguna</w:t>
            </w:r>
          </w:p>
          <w:p w:rsidR="00000000" w:rsidDel="00000000" w:rsidP="00000000" w:rsidRDefault="00000000" w:rsidRPr="00000000" w14:paraId="00000072">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Las Raíces</w:t>
            </w:r>
          </w:p>
        </w:tc>
        <w:tc>
          <w:tcPr>
            <w:gridSpan w:val="2"/>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73">
            <w:pPr>
              <w:numPr>
                <w:ilvl w:val="0"/>
                <w:numId w:val="6"/>
              </w:numPr>
              <w:shd w:fill="ffffff" w:val="clear"/>
              <w:spacing w:after="0" w:line="256" w:lineRule="auto"/>
              <w:ind w:left="720" w:hanging="360"/>
              <w:jc w:val="both"/>
              <w:rPr>
                <w:rFonts w:ascii="Calibri" w:cs="Calibri" w:eastAsia="Calibri" w:hAnsi="Calibri"/>
                <w:b w:val="1"/>
                <w:color w:val="1f497d"/>
                <w:highlight w:val="white"/>
              </w:rPr>
            </w:pPr>
            <w:r w:rsidDel="00000000" w:rsidR="00000000" w:rsidRPr="00000000">
              <w:rPr>
                <w:rFonts w:ascii="Calibri" w:cs="Calibri" w:eastAsia="Calibri" w:hAnsi="Calibri"/>
                <w:b w:val="1"/>
                <w:color w:val="1f497d"/>
                <w:highlight w:val="white"/>
                <w:rtl w:val="0"/>
              </w:rPr>
              <w:t xml:space="preserve">12:30 MANIFESTACIÓN paseo marítimo Las Américas-Los Cristianos</w:t>
            </w:r>
          </w:p>
          <w:p w:rsidR="00000000" w:rsidDel="00000000" w:rsidP="00000000" w:rsidRDefault="00000000" w:rsidRPr="00000000" w14:paraId="00000074">
            <w:pPr>
              <w:numPr>
                <w:ilvl w:val="0"/>
                <w:numId w:val="6"/>
              </w:numPr>
              <w:shd w:fill="ffffff" w:val="clear"/>
              <w:spacing w:after="0" w:line="256" w:lineRule="auto"/>
              <w:ind w:left="720" w:hanging="360"/>
              <w:jc w:val="both"/>
              <w:rPr>
                <w:rFonts w:ascii="Calibri" w:cs="Calibri" w:eastAsia="Calibri" w:hAnsi="Calibri"/>
                <w:b w:val="1"/>
                <w:color w:val="1f497d"/>
                <w:highlight w:val="white"/>
              </w:rPr>
            </w:pPr>
            <w:r w:rsidDel="00000000" w:rsidR="00000000" w:rsidRPr="00000000">
              <w:rPr>
                <w:rFonts w:ascii="Calibri" w:cs="Calibri" w:eastAsia="Calibri" w:hAnsi="Calibri"/>
                <w:b w:val="1"/>
                <w:color w:val="1f497d"/>
                <w:highlight w:val="white"/>
                <w:rtl w:val="0"/>
              </w:rPr>
              <w:t xml:space="preserve">17:00 CONCENTRACIÓN CIE/Prisión Tenerife 2.</w:t>
            </w:r>
          </w:p>
          <w:p w:rsidR="00000000" w:rsidDel="00000000" w:rsidP="00000000" w:rsidRDefault="00000000" w:rsidRPr="00000000" w14:paraId="00000075">
            <w:pPr>
              <w:numPr>
                <w:ilvl w:val="0"/>
                <w:numId w:val="6"/>
              </w:numPr>
              <w:shd w:fill="ffffff" w:val="clear"/>
              <w:spacing w:after="0" w:line="256" w:lineRule="auto"/>
              <w:ind w:left="720" w:hanging="360"/>
              <w:jc w:val="both"/>
              <w:rPr>
                <w:rFonts w:ascii="Calibri" w:cs="Calibri" w:eastAsia="Calibri" w:hAnsi="Calibri"/>
                <w:color w:val="000000"/>
                <w:highlight w:val="white"/>
              </w:rPr>
            </w:pPr>
            <w:r w:rsidDel="00000000" w:rsidR="00000000" w:rsidRPr="00000000">
              <w:rPr>
                <w:rFonts w:ascii="Calibri" w:cs="Calibri" w:eastAsia="Calibri" w:hAnsi="Calibri"/>
                <w:b w:val="1"/>
                <w:color w:val="1f497d"/>
                <w:highlight w:val="white"/>
                <w:rtl w:val="0"/>
              </w:rPr>
              <w:t xml:space="preserve">19:30-21:30 ACTIVIDADES en el campamento Las Raíces</w:t>
            </w:r>
            <w:r w:rsidDel="00000000" w:rsidR="00000000" w:rsidRPr="00000000">
              <w:rPr>
                <w:rtl w:val="0"/>
              </w:rPr>
            </w:r>
          </w:p>
        </w:tc>
      </w:tr>
      <w:tr>
        <w:trPr>
          <w:trHeight w:val="1060" w:hRule="atLeast"/>
        </w:trPr>
        <w:tc>
          <w:tcPr>
            <w:tcBorders>
              <w:top w:color="000000" w:space="0" w:sz="0" w:val="nil"/>
              <w:left w:color="000000" w:space="0" w:sz="0" w:val="nil"/>
              <w:bottom w:color="9e0000" w:space="0" w:sz="8" w:val="single"/>
              <w:right w:color="000000" w:space="0" w:sz="0" w:val="nil"/>
            </w:tcBorders>
            <w:shd w:fill="d9c1d8" w:val="clear"/>
            <w:tcMar>
              <w:top w:w="100.0" w:type="dxa"/>
              <w:left w:w="100.0" w:type="dxa"/>
              <w:bottom w:w="100.0" w:type="dxa"/>
              <w:right w:w="100.0" w:type="dxa"/>
            </w:tcMar>
          </w:tcPr>
          <w:p w:rsidR="00000000" w:rsidDel="00000000" w:rsidP="00000000" w:rsidRDefault="00000000" w:rsidRPr="00000000" w14:paraId="00000077">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23 vie</w:t>
            </w:r>
          </w:p>
          <w:p w:rsidR="00000000" w:rsidDel="00000000" w:rsidP="00000000" w:rsidRDefault="00000000" w:rsidRPr="00000000" w14:paraId="00000078">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79">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Tenerife</w:t>
            </w:r>
          </w:p>
        </w:tc>
        <w:tc>
          <w:tcPr>
            <w:gridSpan w:val="2"/>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7A">
            <w:pPr>
              <w:numPr>
                <w:ilvl w:val="0"/>
                <w:numId w:val="6"/>
              </w:numPr>
              <w:shd w:fill="ffffff" w:val="clear"/>
              <w:spacing w:after="0" w:line="256" w:lineRule="auto"/>
              <w:ind w:left="720" w:hanging="360"/>
              <w:jc w:val="both"/>
              <w:rPr>
                <w:rFonts w:ascii="Calibri" w:cs="Calibri" w:eastAsia="Calibri" w:hAnsi="Calibri"/>
                <w:color w:val="00b050"/>
              </w:rPr>
            </w:pPr>
            <w:r w:rsidDel="00000000" w:rsidR="00000000" w:rsidRPr="00000000">
              <w:rPr>
                <w:rFonts w:ascii="Calibri" w:cs="Calibri" w:eastAsia="Calibri" w:hAnsi="Calibri"/>
                <w:b w:val="1"/>
                <w:color w:val="00b050"/>
                <w:rtl w:val="0"/>
              </w:rPr>
              <w:t xml:space="preserve">RUEDA DE PRENSA a la mañana</w:t>
            </w:r>
            <w:r w:rsidDel="00000000" w:rsidR="00000000" w:rsidRPr="00000000">
              <w:rPr>
                <w:rFonts w:ascii="Calibri" w:cs="Calibri" w:eastAsia="Calibri" w:hAnsi="Calibri"/>
                <w:color w:val="00b050"/>
                <w:rtl w:val="0"/>
              </w:rPr>
              <w:t xml:space="preserve"> Por confirmar lugar y hora</w:t>
            </w:r>
          </w:p>
          <w:p w:rsidR="00000000" w:rsidDel="00000000" w:rsidP="00000000" w:rsidRDefault="00000000" w:rsidRPr="00000000" w14:paraId="0000007B">
            <w:pPr>
              <w:numPr>
                <w:ilvl w:val="0"/>
                <w:numId w:val="6"/>
              </w:numPr>
              <w:shd w:fill="ffffff" w:val="clear"/>
              <w:spacing w:after="0" w:line="256" w:lineRule="auto"/>
              <w:ind w:left="720" w:hanging="360"/>
              <w:jc w:val="both"/>
              <w:rPr>
                <w:rFonts w:ascii="Calibri" w:cs="Calibri" w:eastAsia="Calibri" w:hAnsi="Calibri"/>
                <w:color w:val="000000"/>
                <w:highlight w:val="white"/>
              </w:rPr>
            </w:pPr>
            <w:r w:rsidDel="00000000" w:rsidR="00000000" w:rsidRPr="00000000">
              <w:rPr>
                <w:rFonts w:ascii="Calibri" w:cs="Calibri" w:eastAsia="Calibri" w:hAnsi="Calibri"/>
                <w:b w:val="1"/>
                <w:color w:val="1f497d"/>
                <w:rtl w:val="0"/>
              </w:rPr>
              <w:t xml:space="preserve">10:00 DOBLE MARCHA</w:t>
            </w:r>
            <w:r w:rsidDel="00000000" w:rsidR="00000000" w:rsidRPr="00000000">
              <w:rPr>
                <w:rFonts w:ascii="Calibri" w:cs="Calibri" w:eastAsia="Calibri" w:hAnsi="Calibri"/>
                <w:color w:val="1f497d"/>
                <w:rtl w:val="0"/>
              </w:rPr>
              <w:t xml:space="preserve"> </w:t>
            </w:r>
            <w:r w:rsidDel="00000000" w:rsidR="00000000" w:rsidRPr="00000000">
              <w:rPr>
                <w:rFonts w:ascii="Calibri" w:cs="Calibri" w:eastAsia="Calibri" w:hAnsi="Calibri"/>
                <w:color w:val="000000"/>
                <w:rtl w:val="0"/>
              </w:rPr>
              <w:t xml:space="preserve">Columna 1 desde Las Raíces hasta la Plaza del Adelantado. Columna 2 desde Las Canteras hasta la Plaza del Adelantado.</w:t>
            </w:r>
            <w:r w:rsidDel="00000000" w:rsidR="00000000" w:rsidRPr="00000000">
              <w:rPr>
                <w:rtl w:val="0"/>
              </w:rPr>
            </w:r>
          </w:p>
          <w:p w:rsidR="00000000" w:rsidDel="00000000" w:rsidP="00000000" w:rsidRDefault="00000000" w:rsidRPr="00000000" w14:paraId="0000007C">
            <w:pPr>
              <w:numPr>
                <w:ilvl w:val="0"/>
                <w:numId w:val="6"/>
              </w:numPr>
              <w:shd w:fill="ffffff" w:val="clear"/>
              <w:spacing w:after="0" w:line="256" w:lineRule="auto"/>
              <w:ind w:left="720" w:hanging="360"/>
              <w:jc w:val="both"/>
              <w:rPr>
                <w:color w:val="000000"/>
                <w:highlight w:val="white"/>
              </w:rPr>
            </w:pPr>
            <w:r w:rsidDel="00000000" w:rsidR="00000000" w:rsidRPr="00000000">
              <w:rPr>
                <w:rFonts w:ascii="Calibri" w:cs="Calibri" w:eastAsia="Calibri" w:hAnsi="Calibri"/>
                <w:b w:val="1"/>
                <w:color w:val="1f497d"/>
                <w:highlight w:val="white"/>
                <w:rtl w:val="0"/>
              </w:rPr>
              <w:t xml:space="preserve">12:00 ACTO Plaza del Adelantado</w:t>
            </w:r>
            <w:r w:rsidDel="00000000" w:rsidR="00000000" w:rsidRPr="00000000">
              <w:rPr>
                <w:rFonts w:ascii="Calibri" w:cs="Calibri" w:eastAsia="Calibri" w:hAnsi="Calibri"/>
                <w:color w:val="000000"/>
                <w:rtl w:val="0"/>
              </w:rPr>
              <w:t xml:space="preserve">. </w:t>
            </w:r>
            <w:r w:rsidDel="00000000" w:rsidR="00000000" w:rsidRPr="00000000">
              <w:rPr>
                <w:color w:val="000000"/>
                <w:highlight w:val="white"/>
                <w:rtl w:val="0"/>
              </w:rPr>
              <w:t xml:space="preserve">Por el derecho a empadronarse y el no encarcelamiento de las personas migrantes. Actos para hacer visible el sistema de acogida.</w:t>
            </w:r>
          </w:p>
          <w:p w:rsidR="00000000" w:rsidDel="00000000" w:rsidP="00000000" w:rsidRDefault="00000000" w:rsidRPr="00000000" w14:paraId="0000007D">
            <w:pPr>
              <w:numPr>
                <w:ilvl w:val="0"/>
                <w:numId w:val="6"/>
              </w:numPr>
              <w:shd w:fill="ffffff" w:val="clear"/>
              <w:spacing w:after="0" w:line="256" w:lineRule="auto"/>
              <w:ind w:left="720" w:hanging="360"/>
              <w:jc w:val="both"/>
              <w:rPr>
                <w:rFonts w:ascii="Calibri" w:cs="Calibri" w:eastAsia="Calibri" w:hAnsi="Calibri"/>
                <w:color w:val="000000"/>
                <w:highlight w:val="white"/>
              </w:rPr>
            </w:pPr>
            <w:r w:rsidDel="00000000" w:rsidR="00000000" w:rsidRPr="00000000">
              <w:rPr>
                <w:rFonts w:ascii="Calibri" w:cs="Calibri" w:eastAsia="Calibri" w:hAnsi="Calibri"/>
                <w:b w:val="1"/>
                <w:color w:val="1f497d"/>
                <w:highlight w:val="white"/>
                <w:rtl w:val="0"/>
              </w:rPr>
              <w:t xml:space="preserve">16:30 ACTO DE REFLEXIÓN Y PONENCIAS</w:t>
            </w:r>
            <w:r w:rsidDel="00000000" w:rsidR="00000000" w:rsidRPr="00000000">
              <w:rPr>
                <w:rFonts w:ascii="Calibri" w:cs="Calibri" w:eastAsia="Calibri" w:hAnsi="Calibri"/>
                <w:color w:val="000000"/>
                <w:highlight w:val="white"/>
                <w:rtl w:val="0"/>
              </w:rPr>
              <w:t xml:space="preserve">. ULL/La Laboral. </w:t>
            </w:r>
          </w:p>
        </w:tc>
      </w:tr>
      <w:tr>
        <w:trPr>
          <w:trHeight w:val="2040" w:hRule="atLeast"/>
        </w:trPr>
        <w:tc>
          <w:tcPr>
            <w:tcBorders>
              <w:top w:color="000000" w:space="0" w:sz="0" w:val="nil"/>
              <w:left w:color="000000" w:space="0" w:sz="0" w:val="nil"/>
              <w:bottom w:color="9e0000" w:space="0" w:sz="8" w:val="single"/>
              <w:right w:color="000000" w:space="0" w:sz="0" w:val="nil"/>
            </w:tcBorders>
            <w:shd w:fill="d9c1d8" w:val="clear"/>
            <w:tcMar>
              <w:top w:w="100.0" w:type="dxa"/>
              <w:left w:w="100.0" w:type="dxa"/>
              <w:bottom w:w="100.0" w:type="dxa"/>
              <w:right w:w="100.0" w:type="dxa"/>
            </w:tcMar>
          </w:tcPr>
          <w:p w:rsidR="00000000" w:rsidDel="00000000" w:rsidP="00000000" w:rsidRDefault="00000000" w:rsidRPr="00000000" w14:paraId="0000007F">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24 sab</w:t>
            </w:r>
          </w:p>
        </w:tc>
        <w:tc>
          <w:tcPr>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80">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Tenerife</w:t>
            </w:r>
          </w:p>
        </w:tc>
        <w:tc>
          <w:tcPr>
            <w:gridSpan w:val="2"/>
            <w:tcBorders>
              <w:top w:color="000000" w:space="0" w:sz="0" w:val="nil"/>
              <w:left w:color="000000" w:space="0" w:sz="0" w:val="nil"/>
              <w:bottom w:color="9e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81">
            <w:pPr>
              <w:numPr>
                <w:ilvl w:val="0"/>
                <w:numId w:val="6"/>
              </w:numPr>
              <w:shd w:fill="ffffff" w:val="clear"/>
              <w:spacing w:after="0" w:line="256" w:lineRule="auto"/>
              <w:ind w:left="720" w:hanging="360"/>
              <w:jc w:val="both"/>
              <w:rPr>
                <w:rFonts w:ascii="Calibri" w:cs="Calibri" w:eastAsia="Calibri" w:hAnsi="Calibri"/>
              </w:rPr>
            </w:pPr>
            <w:r w:rsidDel="00000000" w:rsidR="00000000" w:rsidRPr="00000000">
              <w:rPr>
                <w:rFonts w:ascii="Calibri" w:cs="Calibri" w:eastAsia="Calibri" w:hAnsi="Calibri"/>
                <w:b w:val="1"/>
                <w:color w:val="1f497d"/>
                <w:rtl w:val="0"/>
              </w:rPr>
              <w:t xml:space="preserve">12:00 MANIFESTACIÓN ANTIRRACISTA</w:t>
            </w:r>
            <w:r w:rsidDel="00000000" w:rsidR="00000000" w:rsidRPr="00000000">
              <w:rPr>
                <w:rFonts w:ascii="Calibri" w:cs="Calibri" w:eastAsia="Calibri" w:hAnsi="Calibri"/>
                <w:color w:val="1f497d"/>
                <w:rtl w:val="0"/>
              </w:rPr>
              <w:t xml:space="preserve"> </w:t>
            </w:r>
            <w:r w:rsidDel="00000000" w:rsidR="00000000" w:rsidRPr="00000000">
              <w:rPr>
                <w:rFonts w:ascii="Calibri" w:cs="Calibri" w:eastAsia="Calibri" w:hAnsi="Calibri"/>
                <w:color w:val="000000"/>
                <w:rtl w:val="0"/>
              </w:rPr>
              <w:t xml:space="preserve">con Asociaciones de Vecinas y Vecinos. Universidad La Laguna-Parque de La Granja</w:t>
            </w:r>
            <w:r w:rsidDel="00000000" w:rsidR="00000000" w:rsidRPr="00000000">
              <w:rPr>
                <w:rtl w:val="0"/>
              </w:rPr>
            </w:r>
          </w:p>
          <w:p w:rsidR="00000000" w:rsidDel="00000000" w:rsidP="00000000" w:rsidRDefault="00000000" w:rsidRPr="00000000" w14:paraId="00000082">
            <w:pPr>
              <w:numPr>
                <w:ilvl w:val="0"/>
                <w:numId w:val="6"/>
              </w:numPr>
              <w:shd w:fill="ffffff" w:val="clear"/>
              <w:spacing w:after="0" w:line="256" w:lineRule="auto"/>
              <w:ind w:left="720" w:hanging="360"/>
              <w:jc w:val="both"/>
              <w:rPr>
                <w:rFonts w:ascii="Calibri" w:cs="Calibri" w:eastAsia="Calibri" w:hAnsi="Calibri"/>
                <w:b w:val="1"/>
              </w:rPr>
            </w:pPr>
            <w:r w:rsidDel="00000000" w:rsidR="00000000" w:rsidRPr="00000000">
              <w:rPr>
                <w:rFonts w:ascii="Calibri" w:cs="Calibri" w:eastAsia="Calibri" w:hAnsi="Calibri"/>
                <w:b w:val="1"/>
                <w:color w:val="1f497d"/>
                <w:rtl w:val="0"/>
              </w:rPr>
              <w:t xml:space="preserve">17:00 ACTO DE REFLEXIÓN Y PONENCIAS</w:t>
            </w:r>
            <w:r w:rsidDel="00000000" w:rsidR="00000000" w:rsidRPr="00000000">
              <w:rPr>
                <w:rtl w:val="0"/>
              </w:rPr>
            </w:r>
          </w:p>
          <w:p w:rsidR="00000000" w:rsidDel="00000000" w:rsidP="00000000" w:rsidRDefault="00000000" w:rsidRPr="00000000" w14:paraId="00000083">
            <w:pPr>
              <w:numPr>
                <w:ilvl w:val="0"/>
                <w:numId w:val="6"/>
              </w:numPr>
              <w:shd w:fill="ffffff" w:val="clear"/>
              <w:spacing w:after="0" w:line="256" w:lineRule="auto"/>
              <w:ind w:left="720" w:hanging="360"/>
              <w:jc w:val="both"/>
              <w:rPr>
                <w:rFonts w:ascii="Calibri" w:cs="Calibri" w:eastAsia="Calibri" w:hAnsi="Calibri"/>
              </w:rPr>
            </w:pPr>
            <w:r w:rsidDel="00000000" w:rsidR="00000000" w:rsidRPr="00000000">
              <w:rPr>
                <w:rFonts w:ascii="Calibri" w:cs="Calibri" w:eastAsia="Calibri" w:hAnsi="Calibri"/>
                <w:b w:val="1"/>
                <w:color w:val="1f497d"/>
                <w:rtl w:val="0"/>
              </w:rPr>
              <w:t xml:space="preserve">19:00 ACTO DE CALUSURA</w:t>
            </w:r>
            <w:r w:rsidDel="00000000" w:rsidR="00000000" w:rsidRPr="00000000">
              <w:rPr>
                <w:rFonts w:ascii="Calibri" w:cs="Calibri" w:eastAsia="Calibri" w:hAnsi="Calibri"/>
                <w:color w:val="000000"/>
                <w:rtl w:val="0"/>
              </w:rPr>
              <w:t xml:space="preserve">. Parque de La Granja</w:t>
            </w:r>
            <w:r w:rsidDel="00000000" w:rsidR="00000000" w:rsidRPr="00000000">
              <w:rPr>
                <w:rtl w:val="0"/>
              </w:rPr>
            </w:r>
          </w:p>
        </w:tc>
      </w:tr>
    </w:tbl>
    <w:p w:rsidR="00000000" w:rsidDel="00000000" w:rsidP="00000000" w:rsidRDefault="00000000" w:rsidRPr="00000000" w14:paraId="00000085">
      <w:pPr>
        <w:spacing w:after="0" w:lineRule="auto"/>
        <w:jc w:val="both"/>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rPr>
          <w:b w:val="1"/>
          <w:color w:val="1f497d"/>
          <w:sz w:val="24"/>
          <w:szCs w:val="24"/>
        </w:rPr>
      </w:pPr>
      <w:r w:rsidDel="00000000" w:rsidR="00000000" w:rsidRPr="00000000">
        <w:rPr>
          <w:b w:val="1"/>
          <w:color w:val="1f497d"/>
          <w:sz w:val="24"/>
          <w:szCs w:val="24"/>
          <w:rtl w:val="0"/>
        </w:rPr>
        <w:t xml:space="preserve">MÁS INFORMACIÓN Y CONTACTO</w:t>
      </w:r>
    </w:p>
    <w:p w:rsidR="00000000" w:rsidDel="00000000" w:rsidP="00000000" w:rsidRDefault="00000000" w:rsidRPr="00000000" w14:paraId="00000089">
      <w:pPr>
        <w:spacing w:after="0" w:lineRule="auto"/>
        <w:jc w:val="both"/>
        <w:rPr/>
      </w:pPr>
      <w:r w:rsidDel="00000000" w:rsidR="00000000" w:rsidRPr="00000000">
        <w:rPr/>
        <w:drawing>
          <wp:inline distB="0" distT="0" distL="0" distR="0">
            <wp:extent cx="5400040" cy="229870"/>
            <wp:effectExtent b="0" l="0" r="0" t="0"/>
            <wp:docPr id="1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00040" cy="22987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color w:val="7030a0"/>
          <w:u w:val="single"/>
        </w:rPr>
      </w:pPr>
      <w:r w:rsidDel="00000000" w:rsidR="00000000" w:rsidRPr="00000000">
        <w:rPr>
          <w:color w:val="7030a0"/>
          <w:u w:val="single"/>
          <w:rtl w:val="0"/>
        </w:rPr>
        <w:t xml:space="preserve">https://abriendofronteras.net/</w:t>
      </w:r>
    </w:p>
    <w:p w:rsidR="00000000" w:rsidDel="00000000" w:rsidP="00000000" w:rsidRDefault="00000000" w:rsidRPr="00000000" w14:paraId="0000008C">
      <w:pPr>
        <w:rPr>
          <w:color w:val="7030a0"/>
          <w:sz w:val="24"/>
          <w:szCs w:val="24"/>
        </w:rPr>
      </w:pPr>
      <w:hyperlink r:id="rId11">
        <w:r w:rsidDel="00000000" w:rsidR="00000000" w:rsidRPr="00000000">
          <w:rPr>
            <w:color w:val="7030a0"/>
            <w:u w:val="single"/>
            <w:rtl w:val="0"/>
          </w:rPr>
          <w:t xml:space="preserve">CARAVANA CANARIAS 2021</w:t>
        </w:r>
      </w:hyperlink>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Ana G.: 605213881  /  Belén D.: 609276597 / Dolo G. 616564541</w:t>
      </w:r>
    </w:p>
    <w:p w:rsidR="00000000" w:rsidDel="00000000" w:rsidP="00000000" w:rsidRDefault="00000000" w:rsidRPr="00000000" w14:paraId="0000008E">
      <w:pPr>
        <w:rPr>
          <w:sz w:val="24"/>
          <w:szCs w:val="24"/>
        </w:rPr>
      </w:pPr>
      <w:hyperlink r:id="rId12">
        <w:r w:rsidDel="00000000" w:rsidR="00000000" w:rsidRPr="00000000">
          <w:rPr>
            <w:color w:val="1155cc"/>
            <w:sz w:val="24"/>
            <w:szCs w:val="24"/>
            <w:u w:val="single"/>
            <w:rtl w:val="0"/>
          </w:rPr>
          <w:t xml:space="preserve">prensaabriendofronteras@gmail.com</w:t>
        </w:r>
      </w:hyperlink>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color w:val="0000ff"/>
          <w:u w:val="single"/>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hd w:fill="ffffff" w:val="clear"/>
        <w:spacing w:after="12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     </w:t>
      </w:r>
    </w:p>
    <w:sectPr>
      <w:headerReference r:id="rId13" w:type="default"/>
      <w:footerReference r:id="rId14" w:type="default"/>
      <w:pgSz w:h="16838" w:w="11906" w:orient="portrait"/>
      <w:pgMar w:bottom="1985" w:top="1985"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Calibri" w:cs="Calibri" w:eastAsia="Calibri" w:hAnsi="Calibri"/>
      </w:rPr>
      <w:drawing>
        <wp:inline distB="114300" distT="114300" distL="114300" distR="114300">
          <wp:extent cx="406770" cy="336856"/>
          <wp:effectExtent b="0" l="0" r="0" t="0"/>
          <wp:docPr id="19" name="image1.png"/>
          <a:graphic>
            <a:graphicData uri="http://schemas.openxmlformats.org/drawingml/2006/picture">
              <pic:pic>
                <pic:nvPicPr>
                  <pic:cNvPr id="0" name="image1.png"/>
                  <pic:cNvPicPr preferRelativeResize="0"/>
                </pic:nvPicPr>
                <pic:blipFill>
                  <a:blip r:embed="rId1"/>
                  <a:srcRect b="2702" l="0" r="0" t="-2702"/>
                  <a:stretch>
                    <a:fillRect/>
                  </a:stretch>
                </pic:blipFill>
                <pic:spPr>
                  <a:xfrm>
                    <a:off x="0" y="0"/>
                    <a:ext cx="406770" cy="336856"/>
                  </a:xfrm>
                  <a:prstGeom prst="rect"/>
                  <a:ln/>
                </pic:spPr>
              </pic:pic>
            </a:graphicData>
          </a:graphic>
        </wp:inline>
      </w:drawing>
    </w:r>
    <w:r w:rsidDel="00000000" w:rsidR="00000000" w:rsidRPr="00000000">
      <w:rPr>
        <w:rFonts w:ascii="Calibri" w:cs="Calibri" w:eastAsia="Calibri" w:hAnsi="Calibri"/>
        <w:sz w:val="20"/>
        <w:szCs w:val="20"/>
        <w:rtl w:val="0"/>
      </w:rPr>
      <w:t xml:space="preserve">@Caravana_AF</w:t>
    </w:r>
    <w:r w:rsidDel="00000000" w:rsidR="00000000" w:rsidRPr="00000000">
      <w:rPr>
        <w:rFonts w:ascii="Times New Roman" w:cs="Times New Roman" w:eastAsia="Times New Roman" w:hAnsi="Times New Roman"/>
        <w:sz w:val="20"/>
        <w:szCs w:val="20"/>
        <w:rtl w:val="0"/>
      </w:rPr>
      <w:t xml:space="preserve"> </w:t>
      <w:tab/>
      <w:t xml:space="preserve">                </w:t>
    </w:r>
    <w:r w:rsidDel="00000000" w:rsidR="00000000" w:rsidRPr="00000000">
      <w:rPr>
        <w:rFonts w:ascii="Times New Roman" w:cs="Times New Roman" w:eastAsia="Times New Roman" w:hAnsi="Times New Roman"/>
        <w:sz w:val="20"/>
        <w:szCs w:val="20"/>
      </w:rPr>
      <w:drawing>
        <wp:inline distB="114300" distT="114300" distL="114300" distR="114300">
          <wp:extent cx="292378" cy="260598"/>
          <wp:effectExtent b="0" l="0" r="0" t="0"/>
          <wp:docPr id="2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292378" cy="260598"/>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ab/>
    </w:r>
    <w:r w:rsidDel="00000000" w:rsidR="00000000" w:rsidRPr="00000000">
      <w:rPr>
        <w:rFonts w:ascii="Calibri" w:cs="Calibri" w:eastAsia="Calibri" w:hAnsi="Calibri"/>
        <w:sz w:val="20"/>
        <w:szCs w:val="20"/>
        <w:rtl w:val="0"/>
      </w:rPr>
      <w:t xml:space="preserve">@Caravana.AF               </w:t>
    </w:r>
    <w:r w:rsidDel="00000000" w:rsidR="00000000" w:rsidRPr="00000000">
      <w:rPr>
        <w:rFonts w:ascii="Times New Roman" w:cs="Times New Roman" w:eastAsia="Times New Roman" w:hAnsi="Times New Roman"/>
        <w:sz w:val="20"/>
        <w:szCs w:val="20"/>
        <w:rtl w:val="0"/>
      </w:rPr>
      <w:tab/>
    </w:r>
    <w:r w:rsidDel="00000000" w:rsidR="00000000" w:rsidRPr="00000000">
      <w:rPr>
        <w:rFonts w:ascii="Calibri" w:cs="Calibri" w:eastAsia="Calibri" w:hAnsi="Calibri"/>
        <w:sz w:val="20"/>
        <w:szCs w:val="20"/>
      </w:rPr>
      <w:drawing>
        <wp:inline distB="114300" distT="114300" distL="114300" distR="114300">
          <wp:extent cx="559449" cy="298797"/>
          <wp:effectExtent b="0" l="0" r="0" t="0"/>
          <wp:docPr id="21"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559449" cy="298797"/>
                  </a:xfrm>
                  <a:prstGeom prst="rect"/>
                  <a:ln/>
                </pic:spPr>
              </pic:pic>
            </a:graphicData>
          </a:graphic>
        </wp:inline>
      </w:drawing>
    </w:r>
    <w:r w:rsidDel="00000000" w:rsidR="00000000" w:rsidRPr="00000000">
      <w:rPr>
        <w:rFonts w:ascii="Calibri" w:cs="Calibri" w:eastAsia="Calibri" w:hAnsi="Calibri"/>
        <w:sz w:val="20"/>
        <w:szCs w:val="20"/>
        <w:rtl w:val="0"/>
      </w:rPr>
      <w:t xml:space="preserve">@Caravana.AF</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rFonts w:ascii="Times New Roman" w:cs="Times New Roman" w:eastAsia="Times New Roman" w:hAnsi="Times New Roman"/>
        <w:b w:val="1"/>
      </w:rPr>
    </w:pPr>
    <w:r w:rsidDel="00000000" w:rsidR="00000000" w:rsidRPr="00000000">
      <w:rPr>
        <w:rtl w:val="0"/>
      </w:rPr>
      <w:tab/>
    </w:r>
    <w:r w:rsidDel="00000000" w:rsidR="00000000" w:rsidRPr="00000000">
      <w:rPr/>
      <w:drawing>
        <wp:inline distB="0" distT="0" distL="0" distR="0">
          <wp:extent cx="630803" cy="631248"/>
          <wp:effectExtent b="0" l="0" r="0" t="0"/>
          <wp:docPr id="2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30803" cy="631248"/>
                  </a:xfrm>
                  <a:prstGeom prst="rect"/>
                  <a:ln/>
                </pic:spPr>
              </pic:pic>
            </a:graphicData>
          </a:graphic>
        </wp:inline>
      </w:drawing>
    </w:r>
    <w:r w:rsidDel="00000000" w:rsidR="00000000" w:rsidRPr="00000000">
      <w:rPr>
        <w:rtl w:val="0"/>
      </w:rPr>
      <w:tab/>
    </w: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sz w:val="48"/>
        <w:szCs w:val="48"/>
      </w:rPr>
    </w:pPr>
    <w:r w:rsidDel="00000000" w:rsidR="00000000" w:rsidRPr="00000000">
      <w:rPr>
        <w:rFonts w:ascii="Calibri" w:cs="Calibri" w:eastAsia="Calibri" w:hAnsi="Calibri"/>
        <w:rtl w:val="0"/>
      </w:rPr>
      <w:t xml:space="preserve">www. abriendofronteras.net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tcPr>
      <w:shd w:color="auto" w:fill="c4a0c2" w:val="clear"/>
    </w:tcPr>
  </w:style>
  <w:style w:type="table" w:styleId="a0" w:customStyle="1">
    <w:basedOn w:val="TableNormal0"/>
    <w:tblPr>
      <w:tblStyleRowBandSize w:val="1"/>
      <w:tblStyleColBandSize w:val="1"/>
      <w:tblCellMar>
        <w:top w:w="100.0" w:type="dxa"/>
        <w:left w:w="100.0" w:type="dxa"/>
        <w:bottom w:w="100.0" w:type="dxa"/>
        <w:right w:w="100.0" w:type="dxa"/>
      </w:tblCellMar>
    </w:tblPr>
    <w:tcPr>
      <w:shd w:color="auto" w:fill="c4a0c2" w:val="clear"/>
    </w:tcPr>
  </w:style>
  <w:style w:type="table" w:styleId="a1" w:customStyle="1">
    <w:basedOn w:val="TableNormal0"/>
    <w:tblPr>
      <w:tblStyleRowBandSize w:val="1"/>
      <w:tblStyleColBandSize w:val="1"/>
      <w:tblCellMar>
        <w:top w:w="100.0" w:type="dxa"/>
        <w:left w:w="100.0" w:type="dxa"/>
        <w:bottom w:w="100.0" w:type="dxa"/>
        <w:right w:w="100.0" w:type="dxa"/>
      </w:tblCellMar>
    </w:tblPr>
    <w:tcPr>
      <w:shd w:color="auto" w:fill="c4a0c2" w:val="clear"/>
    </w:tcPr>
  </w:style>
  <w:style w:type="table" w:styleId="a2" w:customStyle="1">
    <w:basedOn w:val="TableNormal0"/>
    <w:tblPr>
      <w:tblStyleRowBandSize w:val="1"/>
      <w:tblStyleColBandSize w:val="1"/>
      <w:tblCellMar>
        <w:top w:w="100.0" w:type="dxa"/>
        <w:left w:w="100.0" w:type="dxa"/>
        <w:bottom w:w="100.0" w:type="dxa"/>
        <w:right w:w="100.0" w:type="dxa"/>
      </w:tblCellMar>
    </w:tblPr>
    <w:tcPr>
      <w:shd w:color="auto" w:fill="c4a0c2" w:val="clear"/>
    </w:tcPr>
  </w:style>
  <w:style w:type="table" w:styleId="a3" w:customStyle="1">
    <w:basedOn w:val="TableNormal0"/>
    <w:tblPr>
      <w:tblStyleRowBandSize w:val="1"/>
      <w:tblStyleColBandSize w:val="1"/>
      <w:tblCellMar>
        <w:top w:w="100.0" w:type="dxa"/>
        <w:left w:w="100.0" w:type="dxa"/>
        <w:bottom w:w="100.0" w:type="dxa"/>
        <w:right w:w="100.0" w:type="dxa"/>
      </w:tblCellMar>
    </w:tblPr>
    <w:tcPr>
      <w:shd w:color="auto" w:fill="c4a0c2" w:val="clear"/>
    </w:tcPr>
  </w:style>
  <w:style w:type="table" w:styleId="a4" w:customStyle="1">
    <w:basedOn w:val="TableNormal0"/>
    <w:tblPr>
      <w:tblStyleRowBandSize w:val="1"/>
      <w:tblStyleColBandSize w:val="1"/>
      <w:tblCellMar>
        <w:top w:w="100.0" w:type="dxa"/>
        <w:left w:w="100.0" w:type="dxa"/>
        <w:bottom w:w="100.0" w:type="dxa"/>
        <w:right w:w="100.0" w:type="dxa"/>
      </w:tblCellMar>
    </w:tblPr>
    <w:tcPr>
      <w:shd w:color="auto" w:fill="c4a0c2" w:val="clear"/>
    </w:tcPr>
  </w:style>
  <w:style w:type="paragraph" w:styleId="Prrafodelista">
    <w:name w:val="List Paragraph"/>
    <w:basedOn w:val="Normal"/>
    <w:uiPriority w:val="34"/>
    <w:qFormat w:val="1"/>
    <w:rsid w:val="008831E2"/>
    <w:pPr>
      <w:ind w:left="720"/>
      <w:contextualSpacing w:val="1"/>
    </w:pPr>
  </w:style>
  <w:style w:type="paragraph" w:styleId="NormalWeb">
    <w:name w:val="Normal (Web)"/>
    <w:basedOn w:val="Normal"/>
    <w:uiPriority w:val="99"/>
    <w:semiHidden w:val="1"/>
    <w:unhideWhenUsed w:val="1"/>
    <w:rsid w:val="00205A89"/>
    <w:pPr>
      <w:spacing w:after="100" w:afterAutospacing="1" w:before="100" w:beforeAutospacing="1" w:line="240" w:lineRule="auto"/>
    </w:pPr>
    <w:rPr>
      <w:rFonts w:ascii="Times New Roman" w:cs="Times New Roman" w:eastAsia="Times New Roman" w:hAnsi="Times New Roman"/>
      <w:sz w:val="24"/>
      <w:szCs w:val="24"/>
    </w:rPr>
  </w:style>
  <w:style w:type="table" w:styleId="a5" w:customStyle="1">
    <w:basedOn w:val="TableNormal0"/>
    <w:tblPr>
      <w:tblStyleRowBandSize w:val="1"/>
      <w:tblStyleColBandSize w:val="1"/>
      <w:tblCellMar>
        <w:left w:w="115.0" w:type="dxa"/>
        <w:right w:w="115.0" w:type="dxa"/>
      </w:tblCellMar>
    </w:tblPr>
    <w:tcPr>
      <w:shd w:color="auto" w:fill="c4a0c2" w:val="clear"/>
    </w:tcPr>
  </w:style>
  <w:style w:type="table" w:styleId="a6" w:customStyle="1">
    <w:basedOn w:val="TableNormal0"/>
    <w:tblPr>
      <w:tblStyleRowBandSize w:val="1"/>
      <w:tblStyleColBandSize w:val="1"/>
      <w:tblCellMar>
        <w:left w:w="115.0" w:type="dxa"/>
        <w:right w:w="115.0" w:type="dxa"/>
      </w:tblCellMar>
    </w:tblPr>
    <w:tcPr>
      <w:shd w:color="auto" w:fill="c4a0c2" w:val="clear"/>
    </w:tcPr>
  </w:style>
  <w:style w:type="table" w:styleId="a7" w:customStyle="1">
    <w:basedOn w:val="TableNormal0"/>
    <w:tblPr>
      <w:tblStyleRowBandSize w:val="1"/>
      <w:tblStyleColBandSize w:val="1"/>
      <w:tblCellMar>
        <w:left w:w="115.0" w:type="dxa"/>
        <w:right w:w="115.0" w:type="dxa"/>
      </w:tblCellMar>
    </w:tblPr>
    <w:tcPr>
      <w:shd w:color="auto" w:fill="c4a0c2" w:val="clear"/>
    </w:tcPr>
  </w:style>
  <w:style w:type="table" w:styleId="a8" w:customStyle="1">
    <w:basedOn w:val="TableNormal0"/>
    <w:tblPr>
      <w:tblStyleRowBandSize w:val="1"/>
      <w:tblStyleColBandSize w:val="1"/>
      <w:tblCellMar>
        <w:left w:w="115.0" w:type="dxa"/>
        <w:right w:w="115.0" w:type="dxa"/>
      </w:tblCellMar>
    </w:tblPr>
    <w:tcPr>
      <w:shd w:color="auto" w:fill="c4a0c2" w:val="clear"/>
    </w:tcPr>
  </w:style>
  <w:style w:type="table" w:styleId="a9" w:customStyle="1">
    <w:basedOn w:val="TableNormal0"/>
    <w:tblPr>
      <w:tblStyleRowBandSize w:val="1"/>
      <w:tblStyleColBandSize w:val="1"/>
      <w:tblCellMar>
        <w:left w:w="115.0" w:type="dxa"/>
        <w:right w:w="115.0" w:type="dxa"/>
      </w:tblCellMar>
    </w:tblPr>
    <w:tcPr>
      <w:shd w:color="auto" w:fill="c4a0c2" w:val="clear"/>
    </w:tcPr>
  </w:style>
  <w:style w:type="table" w:styleId="aa" w:customStyle="1">
    <w:basedOn w:val="TableNormal0"/>
    <w:tblPr>
      <w:tblStyleRowBandSize w:val="1"/>
      <w:tblStyleColBandSize w:val="1"/>
      <w:tblCellMar>
        <w:left w:w="115.0" w:type="dxa"/>
        <w:right w:w="115.0" w:type="dxa"/>
      </w:tblCellMar>
    </w:tblPr>
    <w:tcPr>
      <w:shd w:color="auto" w:fill="c4a0c2" w:val="clear"/>
    </w:tcPr>
  </w:style>
  <w:style w:type="paragraph" w:styleId="Encabezado">
    <w:name w:val="header"/>
    <w:basedOn w:val="Normal"/>
    <w:link w:val="EncabezadoCar"/>
    <w:uiPriority w:val="99"/>
    <w:unhideWhenUsed w:val="1"/>
    <w:rsid w:val="007F2C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F2C62"/>
  </w:style>
  <w:style w:type="paragraph" w:styleId="Piedepgina">
    <w:name w:val="footer"/>
    <w:basedOn w:val="Normal"/>
    <w:link w:val="PiedepginaCar"/>
    <w:uiPriority w:val="99"/>
    <w:unhideWhenUsed w:val="1"/>
    <w:rsid w:val="007F2C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F2C62"/>
  </w:style>
  <w:style w:type="character" w:styleId="Hipervnculo">
    <w:name w:val="Hyperlink"/>
    <w:basedOn w:val="Fuentedeprrafopredeter"/>
    <w:uiPriority w:val="99"/>
    <w:unhideWhenUsed w:val="1"/>
    <w:rsid w:val="009853B2"/>
    <w:rPr>
      <w:color w:val="0000ff" w:themeColor="hyperlink"/>
      <w:u w:val="single"/>
    </w:rPr>
  </w:style>
  <w:style w:type="character" w:styleId="Mencinsinresolver">
    <w:name w:val="Unresolved Mention"/>
    <w:basedOn w:val="Fuentedeprrafopredeter"/>
    <w:uiPriority w:val="99"/>
    <w:semiHidden w:val="1"/>
    <w:unhideWhenUsed w:val="1"/>
    <w:rsid w:val="009853B2"/>
    <w:rPr>
      <w:color w:val="605e5c"/>
      <w:shd w:color="auto" w:fill="e1dfdd" w:val="clear"/>
    </w:rPr>
  </w:style>
  <w:style w:type="character" w:styleId="Hipervnculovisitado">
    <w:name w:val="FollowedHyperlink"/>
    <w:basedOn w:val="Fuentedeprrafopredeter"/>
    <w:uiPriority w:val="99"/>
    <w:semiHidden w:val="1"/>
    <w:unhideWhenUsed w:val="1"/>
    <w:rsid w:val="00F24FA2"/>
    <w:rPr>
      <w:color w:val="800080" w:themeColor="followedHyperlink"/>
      <w:u w:val="single"/>
    </w:rPr>
  </w:style>
  <w:style w:type="character" w:styleId="Textoennegrita">
    <w:name w:val="Strong"/>
    <w:basedOn w:val="Fuentedeprrafopredeter"/>
    <w:uiPriority w:val="22"/>
    <w:qFormat w:val="1"/>
    <w:rsid w:val="00C71FFD"/>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briendofronteras.net/canarias2021/" TargetMode="External"/><Relationship Id="rId10" Type="http://schemas.openxmlformats.org/officeDocument/2006/relationships/hyperlink" Target="https://abriendofronteras.net/canarias2021/programa/" TargetMode="External"/><Relationship Id="rId13" Type="http://schemas.openxmlformats.org/officeDocument/2006/relationships/header" Target="header1.xml"/><Relationship Id="rId12" Type="http://schemas.openxmlformats.org/officeDocument/2006/relationships/hyperlink" Target="mailto:prensaabriendofrontera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briendofronteras.net/canarias2021/manifiest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EubS6TLw3e3Qryf03kAV0akSw==">AMUW2mXf0IUI83dzngjUYhdL4BNbm2Ok03WjUA1Qk+tqmlpqv1USHt+bsyYoswCGnqoc+wX8BI0JmvXRYnf3xt1DC1DbUIV8jKKuQFUS7wRKO+tWH/ljvGVbOIsIb62NfNu6mvBKGAHbvgY+aYWAK/eoDKC/y9iz1++bLVRyLIpS/QQCUrdpRDiyGFfB9+mjtvkJ/TcWe+MWD+qHWgfpxLntByicwaFriRskk+INWxwWn7XvBLZcnHI=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2021-07-04T08:21:00Z</dcterms:created>
  <dc:creator>Usuario</dc:creator>
</cp:coreProperties>
</file>